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jc w:val="center"/>
        <w:tblLook w:val="00A0" w:firstRow="1" w:lastRow="0" w:firstColumn="1" w:lastColumn="0" w:noHBand="0" w:noVBand="0"/>
      </w:tblPr>
      <w:tblGrid>
        <w:gridCol w:w="3045"/>
        <w:gridCol w:w="708"/>
        <w:gridCol w:w="5686"/>
      </w:tblGrid>
      <w:tr w:rsidR="007F506D" w:rsidRPr="007F506D" w14:paraId="19B02AB7" w14:textId="77777777" w:rsidTr="00170B6F">
        <w:trPr>
          <w:trHeight w:val="405"/>
          <w:jc w:val="center"/>
        </w:trPr>
        <w:tc>
          <w:tcPr>
            <w:tcW w:w="1613" w:type="pct"/>
            <w:tcMar>
              <w:top w:w="15" w:type="dxa"/>
              <w:left w:w="15" w:type="dxa"/>
              <w:bottom w:w="15" w:type="dxa"/>
              <w:right w:w="15" w:type="dxa"/>
            </w:tcMar>
          </w:tcPr>
          <w:p w14:paraId="0ABFDB09" w14:textId="77777777" w:rsidR="006A6259" w:rsidRPr="007F506D" w:rsidRDefault="006A6259" w:rsidP="00C0757C">
            <w:pPr>
              <w:snapToGrid w:val="0"/>
              <w:jc w:val="center"/>
              <w:rPr>
                <w:rFonts w:ascii="Times New Roman" w:hAnsi="Times New Roman"/>
                <w:b/>
                <w:sz w:val="24"/>
                <w:szCs w:val="24"/>
                <w:lang w:val="en-US"/>
              </w:rPr>
            </w:pPr>
            <w:bookmarkStart w:id="0" w:name="_GoBack"/>
            <w:bookmarkEnd w:id="0"/>
            <w:r w:rsidRPr="007F506D">
              <w:rPr>
                <w:rFonts w:ascii="Times New Roman" w:hAnsi="Times New Roman"/>
                <w:b/>
                <w:bCs/>
                <w:sz w:val="26"/>
                <w:szCs w:val="26"/>
                <w:lang w:val="en-US"/>
              </w:rPr>
              <w:t>HỘI ĐỒNG NHÂN DÂN</w:t>
            </w:r>
          </w:p>
          <w:p w14:paraId="7D429C6B" w14:textId="77777777" w:rsidR="006A6259" w:rsidRPr="007F506D" w:rsidRDefault="006A6259" w:rsidP="00C0757C">
            <w:pPr>
              <w:snapToGrid w:val="0"/>
              <w:jc w:val="center"/>
              <w:rPr>
                <w:rFonts w:ascii="Times New Roman" w:hAnsi="Times New Roman"/>
                <w:b/>
                <w:sz w:val="24"/>
                <w:szCs w:val="24"/>
                <w:lang w:val="en-US"/>
              </w:rPr>
            </w:pPr>
            <w:bookmarkStart w:id="1" w:name="0.1_graphic04"/>
            <w:bookmarkEnd w:id="1"/>
            <w:r w:rsidRPr="007F506D">
              <w:rPr>
                <w:rFonts w:ascii="Times New Roman" w:hAnsi="Times New Roman"/>
                <w:b/>
                <w:bCs/>
                <w:sz w:val="26"/>
                <w:szCs w:val="26"/>
                <w:lang w:val="en-US"/>
              </w:rPr>
              <w:t>TỈNH QUẢNG NGÃI</w:t>
            </w:r>
          </w:p>
        </w:tc>
        <w:tc>
          <w:tcPr>
            <w:tcW w:w="375" w:type="pct"/>
            <w:tcMar>
              <w:top w:w="15" w:type="dxa"/>
              <w:left w:w="15" w:type="dxa"/>
              <w:bottom w:w="15" w:type="dxa"/>
              <w:right w:w="15" w:type="dxa"/>
            </w:tcMar>
          </w:tcPr>
          <w:p w14:paraId="7F779EE4" w14:textId="77777777" w:rsidR="006A6259" w:rsidRPr="007F506D" w:rsidRDefault="006A6259" w:rsidP="00C0757C">
            <w:pPr>
              <w:snapToGrid w:val="0"/>
              <w:rPr>
                <w:rFonts w:ascii="Times New Roman" w:hAnsi="Times New Roman"/>
                <w:b/>
                <w:sz w:val="24"/>
                <w:szCs w:val="24"/>
                <w:lang w:val="en-US"/>
              </w:rPr>
            </w:pPr>
            <w:r w:rsidRPr="007F506D">
              <w:rPr>
                <w:rFonts w:ascii="Times New Roman" w:hAnsi="Times New Roman"/>
                <w:b/>
                <w:sz w:val="24"/>
                <w:szCs w:val="24"/>
                <w:lang w:val="en-US"/>
              </w:rPr>
              <w:t> </w:t>
            </w:r>
          </w:p>
        </w:tc>
        <w:tc>
          <w:tcPr>
            <w:tcW w:w="3012" w:type="pct"/>
            <w:tcMar>
              <w:top w:w="15" w:type="dxa"/>
              <w:left w:w="15" w:type="dxa"/>
              <w:bottom w:w="15" w:type="dxa"/>
              <w:right w:w="15" w:type="dxa"/>
            </w:tcMar>
          </w:tcPr>
          <w:p w14:paraId="2B1791EE" w14:textId="77777777" w:rsidR="006A6259" w:rsidRPr="007F506D" w:rsidRDefault="006A6259" w:rsidP="00C0757C">
            <w:pPr>
              <w:snapToGrid w:val="0"/>
              <w:jc w:val="center"/>
              <w:rPr>
                <w:rFonts w:ascii="Times New Roman" w:hAnsi="Times New Roman"/>
                <w:b/>
                <w:sz w:val="26"/>
                <w:szCs w:val="26"/>
                <w:lang w:val="en-US"/>
              </w:rPr>
            </w:pPr>
            <w:r w:rsidRPr="007F506D">
              <w:rPr>
                <w:rFonts w:ascii="Times New Roman" w:hAnsi="Times New Roman"/>
                <w:b/>
                <w:bCs/>
                <w:sz w:val="26"/>
                <w:szCs w:val="26"/>
                <w:lang w:val="en-US"/>
              </w:rPr>
              <w:t>CỘNG HÒA XÃ HỘI CHỦ NGHĨA VIỆT NAM</w:t>
            </w:r>
          </w:p>
          <w:p w14:paraId="4246301A" w14:textId="77777777" w:rsidR="006A6259" w:rsidRPr="007F506D" w:rsidRDefault="006A6259" w:rsidP="00C0757C">
            <w:pPr>
              <w:snapToGrid w:val="0"/>
              <w:jc w:val="center"/>
              <w:rPr>
                <w:rFonts w:ascii="Times New Roman" w:hAnsi="Times New Roman"/>
                <w:b/>
                <w:szCs w:val="28"/>
                <w:lang w:val="en-US"/>
              </w:rPr>
            </w:pPr>
            <w:bookmarkStart w:id="2" w:name="0.1_graphic05"/>
            <w:bookmarkEnd w:id="2"/>
            <w:r w:rsidRPr="007F506D">
              <w:rPr>
                <w:rFonts w:ascii="Times New Roman" w:hAnsi="Times New Roman"/>
                <w:b/>
                <w:bCs/>
                <w:szCs w:val="28"/>
                <w:lang w:val="en-US"/>
              </w:rPr>
              <w:t>Độc lập - Tự do - Hạnh phúc</w:t>
            </w:r>
          </w:p>
        </w:tc>
      </w:tr>
      <w:tr w:rsidR="007F506D" w:rsidRPr="007F506D" w14:paraId="4D7DF6CA" w14:textId="77777777" w:rsidTr="00170B6F">
        <w:trPr>
          <w:jc w:val="center"/>
        </w:trPr>
        <w:tc>
          <w:tcPr>
            <w:tcW w:w="1613" w:type="pct"/>
            <w:tcMar>
              <w:top w:w="15" w:type="dxa"/>
              <w:left w:w="15" w:type="dxa"/>
              <w:bottom w:w="15" w:type="dxa"/>
              <w:right w:w="15" w:type="dxa"/>
            </w:tcMar>
          </w:tcPr>
          <w:p w14:paraId="16637D15" w14:textId="27E49326" w:rsidR="006A6259" w:rsidRPr="007F506D" w:rsidRDefault="008F7E76" w:rsidP="00695F3D">
            <w:pPr>
              <w:snapToGrid w:val="0"/>
              <w:spacing w:before="120" w:after="100" w:afterAutospacing="1"/>
              <w:jc w:val="center"/>
              <w:rPr>
                <w:rFonts w:ascii="Times New Roman" w:hAnsi="Times New Roman"/>
                <w:sz w:val="24"/>
                <w:szCs w:val="24"/>
                <w:lang w:val="en-US"/>
              </w:rPr>
            </w:pPr>
            <w:r w:rsidRPr="007F506D">
              <w:rPr>
                <w:noProof/>
                <w:lang w:val="en-US"/>
              </w:rPr>
              <mc:AlternateContent>
                <mc:Choice Requires="wps">
                  <w:drawing>
                    <wp:anchor distT="4294967295" distB="4294967295" distL="114300" distR="114300" simplePos="0" relativeHeight="251658752" behindDoc="0" locked="0" layoutInCell="1" allowOverlap="1" wp14:anchorId="6B3829AA" wp14:editId="64A34449">
                      <wp:simplePos x="0" y="0"/>
                      <wp:positionH relativeFrom="column">
                        <wp:posOffset>482600</wp:posOffset>
                      </wp:positionH>
                      <wp:positionV relativeFrom="paragraph">
                        <wp:posOffset>-13971</wp:posOffset>
                      </wp:positionV>
                      <wp:extent cx="8382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0A8D68"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1.1pt" to="10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"/>
                  </w:pict>
                </mc:Fallback>
              </mc:AlternateContent>
            </w:r>
            <w:r w:rsidR="006A6259" w:rsidRPr="007F506D">
              <w:rPr>
                <w:rFonts w:ascii="Times New Roman" w:hAnsi="Times New Roman"/>
                <w:sz w:val="26"/>
                <w:szCs w:val="26"/>
                <w:lang w:val="en-US"/>
              </w:rPr>
              <w:t xml:space="preserve">Số: </w:t>
            </w:r>
            <w:r w:rsidR="003A157B" w:rsidRPr="007F506D">
              <w:rPr>
                <w:rFonts w:ascii="Times New Roman" w:hAnsi="Times New Roman"/>
                <w:sz w:val="26"/>
                <w:szCs w:val="26"/>
                <w:lang w:val="en-US"/>
              </w:rPr>
              <w:t xml:space="preserve">    </w:t>
            </w:r>
            <w:r w:rsidR="006A6259" w:rsidRPr="007F506D">
              <w:rPr>
                <w:rFonts w:ascii="Times New Roman" w:hAnsi="Times New Roman"/>
                <w:sz w:val="26"/>
                <w:szCs w:val="26"/>
                <w:lang w:val="en-US"/>
              </w:rPr>
              <w:t>/</w:t>
            </w:r>
            <w:r w:rsidR="001531F3" w:rsidRPr="007F506D">
              <w:rPr>
                <w:rFonts w:ascii="Times New Roman" w:hAnsi="Times New Roman"/>
                <w:sz w:val="26"/>
                <w:szCs w:val="26"/>
                <w:lang w:val="en-US"/>
              </w:rPr>
              <w:t>202</w:t>
            </w:r>
            <w:r w:rsidR="003A157B" w:rsidRPr="007F506D">
              <w:rPr>
                <w:rFonts w:ascii="Times New Roman" w:hAnsi="Times New Roman"/>
                <w:sz w:val="26"/>
                <w:szCs w:val="26"/>
                <w:lang w:val="en-US"/>
              </w:rPr>
              <w:t>6</w:t>
            </w:r>
            <w:r w:rsidR="001531F3" w:rsidRPr="007F506D">
              <w:rPr>
                <w:rFonts w:ascii="Times New Roman" w:hAnsi="Times New Roman"/>
                <w:sz w:val="26"/>
                <w:szCs w:val="26"/>
                <w:lang w:val="en-US"/>
              </w:rPr>
              <w:t>/</w:t>
            </w:r>
            <w:r w:rsidR="006A6259" w:rsidRPr="007F506D">
              <w:rPr>
                <w:rFonts w:ascii="Times New Roman" w:hAnsi="Times New Roman"/>
                <w:sz w:val="26"/>
                <w:szCs w:val="26"/>
                <w:lang w:val="en-US"/>
              </w:rPr>
              <w:t>NQ-HĐND</w:t>
            </w:r>
          </w:p>
        </w:tc>
        <w:tc>
          <w:tcPr>
            <w:tcW w:w="375" w:type="pct"/>
            <w:tcMar>
              <w:top w:w="15" w:type="dxa"/>
              <w:left w:w="15" w:type="dxa"/>
              <w:bottom w:w="15" w:type="dxa"/>
              <w:right w:w="15" w:type="dxa"/>
            </w:tcMar>
          </w:tcPr>
          <w:p w14:paraId="01C256DD" w14:textId="77777777" w:rsidR="006A6259" w:rsidRPr="007F506D" w:rsidRDefault="006A6259" w:rsidP="00C0757C">
            <w:pPr>
              <w:snapToGrid w:val="0"/>
              <w:rPr>
                <w:rFonts w:ascii="Times New Roman" w:hAnsi="Times New Roman"/>
                <w:sz w:val="24"/>
                <w:szCs w:val="24"/>
                <w:lang w:val="en-US"/>
              </w:rPr>
            </w:pPr>
            <w:r w:rsidRPr="007F506D">
              <w:rPr>
                <w:rFonts w:ascii="Times New Roman" w:hAnsi="Times New Roman"/>
                <w:sz w:val="24"/>
                <w:szCs w:val="24"/>
                <w:lang w:val="en-US"/>
              </w:rPr>
              <w:t> </w:t>
            </w:r>
          </w:p>
        </w:tc>
        <w:tc>
          <w:tcPr>
            <w:tcW w:w="3012" w:type="pct"/>
            <w:tcMar>
              <w:top w:w="15" w:type="dxa"/>
              <w:left w:w="15" w:type="dxa"/>
              <w:bottom w:w="15" w:type="dxa"/>
              <w:right w:w="15" w:type="dxa"/>
            </w:tcMar>
          </w:tcPr>
          <w:p w14:paraId="178B13A9" w14:textId="761BC6A3" w:rsidR="006A6259" w:rsidRPr="007F506D" w:rsidRDefault="008F7E76" w:rsidP="002E5D68">
            <w:pPr>
              <w:snapToGrid w:val="0"/>
              <w:spacing w:before="120" w:after="100" w:afterAutospacing="1"/>
              <w:jc w:val="right"/>
              <w:rPr>
                <w:rFonts w:ascii="Times New Roman" w:hAnsi="Times New Roman"/>
                <w:sz w:val="24"/>
                <w:szCs w:val="24"/>
                <w:lang w:val="en-US"/>
              </w:rPr>
            </w:pPr>
            <w:r w:rsidRPr="007F506D">
              <w:rPr>
                <w:noProof/>
                <w:lang w:val="en-US"/>
              </w:rPr>
              <mc:AlternateContent>
                <mc:Choice Requires="wps">
                  <w:drawing>
                    <wp:anchor distT="4294967295" distB="4294967295" distL="114300" distR="114300" simplePos="0" relativeHeight="251656704" behindDoc="0" locked="0" layoutInCell="1" allowOverlap="1" wp14:anchorId="667F8327" wp14:editId="44D758D1">
                      <wp:simplePos x="0" y="0"/>
                      <wp:positionH relativeFrom="column">
                        <wp:posOffset>650240</wp:posOffset>
                      </wp:positionH>
                      <wp:positionV relativeFrom="paragraph">
                        <wp:posOffset>-635</wp:posOffset>
                      </wp:positionV>
                      <wp:extent cx="219583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6E32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05pt" to="22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p8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"/>
                  </w:pict>
                </mc:Fallback>
              </mc:AlternateContent>
            </w:r>
            <w:r w:rsidR="006A6259" w:rsidRPr="007F506D">
              <w:rPr>
                <w:rFonts w:ascii="Times New Roman" w:hAnsi="Times New Roman"/>
                <w:i/>
                <w:iCs/>
                <w:sz w:val="26"/>
                <w:szCs w:val="26"/>
                <w:lang w:val="en-US"/>
              </w:rPr>
              <w:t>Quảng Ngãi, ngày</w:t>
            </w:r>
            <w:r w:rsidR="00170B6F" w:rsidRPr="007F506D">
              <w:rPr>
                <w:rFonts w:ascii="Times New Roman" w:hAnsi="Times New Roman"/>
                <w:i/>
                <w:iCs/>
                <w:sz w:val="26"/>
                <w:szCs w:val="26"/>
                <w:lang w:val="en-US"/>
              </w:rPr>
              <w:t xml:space="preserve"> </w:t>
            </w:r>
            <w:r w:rsidR="002E5D68" w:rsidRPr="007F506D">
              <w:rPr>
                <w:rFonts w:ascii="Times New Roman" w:hAnsi="Times New Roman"/>
                <w:i/>
                <w:iCs/>
                <w:sz w:val="26"/>
                <w:szCs w:val="26"/>
                <w:lang w:val="en-US"/>
              </w:rPr>
              <w:t xml:space="preserve">      </w:t>
            </w:r>
            <w:r w:rsidR="006A6259" w:rsidRPr="007F506D">
              <w:rPr>
                <w:rFonts w:ascii="Times New Roman" w:hAnsi="Times New Roman"/>
                <w:i/>
                <w:iCs/>
                <w:sz w:val="26"/>
                <w:szCs w:val="26"/>
                <w:lang w:val="en-US"/>
              </w:rPr>
              <w:t xml:space="preserve"> tháng </w:t>
            </w:r>
            <w:r w:rsidR="002E5D68" w:rsidRPr="007F506D">
              <w:rPr>
                <w:rFonts w:ascii="Times New Roman" w:hAnsi="Times New Roman"/>
                <w:i/>
                <w:iCs/>
                <w:sz w:val="26"/>
                <w:szCs w:val="26"/>
                <w:lang w:val="en-US"/>
              </w:rPr>
              <w:t xml:space="preserve">  </w:t>
            </w:r>
            <w:r w:rsidR="006A6259" w:rsidRPr="007F506D">
              <w:rPr>
                <w:rFonts w:ascii="Times New Roman" w:hAnsi="Times New Roman"/>
                <w:i/>
                <w:iCs/>
                <w:sz w:val="26"/>
                <w:szCs w:val="26"/>
                <w:lang w:val="en-US"/>
              </w:rPr>
              <w:t xml:space="preserve"> năm 202</w:t>
            </w:r>
            <w:r w:rsidR="002E5D68" w:rsidRPr="007F506D">
              <w:rPr>
                <w:rFonts w:ascii="Times New Roman" w:hAnsi="Times New Roman"/>
                <w:i/>
                <w:iCs/>
                <w:sz w:val="26"/>
                <w:szCs w:val="26"/>
                <w:lang w:val="en-US"/>
              </w:rPr>
              <w:t>6</w:t>
            </w:r>
          </w:p>
        </w:tc>
      </w:tr>
    </w:tbl>
    <w:p w14:paraId="74717D4B" w14:textId="30D152F6" w:rsidR="00760D24" w:rsidRPr="007F506D" w:rsidRDefault="008262D1" w:rsidP="00393AD6">
      <w:pPr>
        <w:snapToGrid w:val="0"/>
        <w:spacing w:before="120" w:after="120"/>
        <w:jc w:val="center"/>
        <w:rPr>
          <w:rFonts w:ascii="Times New Roman" w:hAnsi="Times New Roman"/>
          <w:b/>
          <w:bCs/>
          <w:szCs w:val="28"/>
          <w:lang w:val="en-US"/>
        </w:rPr>
      </w:pPr>
      <w:r w:rsidRPr="007F506D">
        <w:rPr>
          <w:rFonts w:ascii="Times New Roman" w:hAnsi="Times New Roman"/>
          <w:noProof/>
          <w:szCs w:val="28"/>
          <w:lang w:val="en-US"/>
        </w:rPr>
        <mc:AlternateContent>
          <mc:Choice Requires="wps">
            <w:drawing>
              <wp:anchor distT="0" distB="0" distL="114300" distR="114300" simplePos="0" relativeHeight="251661312" behindDoc="0" locked="0" layoutInCell="1" allowOverlap="1" wp14:anchorId="69687823" wp14:editId="69B54C48">
                <wp:simplePos x="0" y="0"/>
                <wp:positionH relativeFrom="column">
                  <wp:posOffset>457283</wp:posOffset>
                </wp:positionH>
                <wp:positionV relativeFrom="paragraph">
                  <wp:posOffset>75565</wp:posOffset>
                </wp:positionV>
                <wp:extent cx="1171575" cy="323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23850"/>
                        </a:xfrm>
                        <a:prstGeom prst="rect">
                          <a:avLst/>
                        </a:prstGeom>
                        <a:solidFill>
                          <a:srgbClr val="FFFFFF"/>
                        </a:solidFill>
                        <a:ln w="9525">
                          <a:solidFill>
                            <a:srgbClr val="000000"/>
                          </a:solidFill>
                          <a:miter lim="800000"/>
                          <a:headEnd/>
                          <a:tailEnd/>
                        </a:ln>
                      </wps:spPr>
                      <wps:txbx>
                        <w:txbxContent>
                          <w:p w14:paraId="2AF7BFED" w14:textId="77777777" w:rsidR="008262D1" w:rsidRDefault="008262D1" w:rsidP="008262D1">
                            <w:pPr>
                              <w:rPr>
                                <w:rFonts w:ascii="Times New Roman" w:hAnsi="Times New Roman"/>
                              </w:rPr>
                            </w:pPr>
                            <w:r>
                              <w:rPr>
                                <w:rFonts w:ascii="Times New Roman" w:hAnsi="Times New Roman"/>
                              </w:rPr>
                              <w:t xml:space="preserve">  </w:t>
                            </w:r>
                            <w:r w:rsidRPr="00B21608">
                              <w:rPr>
                                <w:rFonts w:ascii="Times New Roman" w:hAnsi="Times New Roman"/>
                              </w:rPr>
                              <w:t>D</w:t>
                            </w:r>
                            <w:r>
                              <w:rPr>
                                <w:rFonts w:ascii="Times New Roman" w:hAnsi="Times New Roman"/>
                              </w:rPr>
                              <w:t>Ự THẢO</w:t>
                            </w:r>
                            <w:r w:rsidRPr="00B21608">
                              <w:rPr>
                                <w:rFonts w:ascii="Times New Roman" w:hAnsi="Times New Roman"/>
                              </w:rPr>
                              <w:t xml:space="preserve"> </w:t>
                            </w:r>
                          </w:p>
                          <w:p w14:paraId="7D8AB219" w14:textId="77777777" w:rsidR="008262D1" w:rsidRPr="00B21608" w:rsidRDefault="008262D1" w:rsidP="008262D1">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687823" id="_x0000_t202" coordsize="21600,21600" o:spt="202" path="m,l,21600r21600,l21600,xe">
                <v:stroke joinstyle="miter"/>
                <v:path gradientshapeok="t" o:connecttype="rect"/>
              </v:shapetype>
              <v:shape id="Text Box 5" o:spid="_x0000_s1026" type="#_x0000_t202" style="position:absolute;left:0;text-align:left;margin-left:36pt;margin-top:5.95pt;width:92.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Z5FwIAACsEAAAOAAAAZHJzL2Uyb0RvYy54bWysU9tu2zAMfR+wfxD0vjhJkyU14hRdugwD&#10;ugvQ7QNkWY6FyaJGKbGzry8lp2nQbS/D/CCIJnVIHh6ubvrWsINCr8EWfDIac6ashErbXcG/f9u+&#10;WXL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">
                <v:textbox>
                  <w:txbxContent>
                    <w:p w14:paraId="2AF7BFED" w14:textId="77777777" w:rsidR="008262D1" w:rsidRDefault="008262D1" w:rsidP="008262D1">
                      <w:pPr>
                        <w:rPr>
                          <w:rFonts w:ascii="Times New Roman" w:hAnsi="Times New Roman"/>
                        </w:rPr>
                      </w:pPr>
                      <w:r>
                        <w:rPr>
                          <w:rFonts w:ascii="Times New Roman" w:hAnsi="Times New Roman"/>
                        </w:rPr>
                        <w:t xml:space="preserve">  </w:t>
                      </w:r>
                      <w:r w:rsidRPr="00B21608">
                        <w:rPr>
                          <w:rFonts w:ascii="Times New Roman" w:hAnsi="Times New Roman"/>
                        </w:rPr>
                        <w:t>D</w:t>
                      </w:r>
                      <w:r>
                        <w:rPr>
                          <w:rFonts w:ascii="Times New Roman" w:hAnsi="Times New Roman"/>
                        </w:rPr>
                        <w:t>Ự THẢO</w:t>
                      </w:r>
                      <w:r w:rsidRPr="00B21608">
                        <w:rPr>
                          <w:rFonts w:ascii="Times New Roman" w:hAnsi="Times New Roman"/>
                        </w:rPr>
                        <w:t xml:space="preserve"> </w:t>
                      </w:r>
                    </w:p>
                    <w:p w14:paraId="7D8AB219" w14:textId="77777777" w:rsidR="008262D1" w:rsidRPr="00B21608" w:rsidRDefault="008262D1" w:rsidP="008262D1">
                      <w:pPr>
                        <w:rPr>
                          <w:rFonts w:ascii="Times New Roman" w:hAnsi="Times New Roman"/>
                        </w:rPr>
                      </w:pPr>
                    </w:p>
                  </w:txbxContent>
                </v:textbox>
              </v:shape>
            </w:pict>
          </mc:Fallback>
        </mc:AlternateContent>
      </w:r>
    </w:p>
    <w:p w14:paraId="40E0A540" w14:textId="77777777" w:rsidR="006A6259" w:rsidRPr="007F506D" w:rsidRDefault="006A6259" w:rsidP="006F56A7">
      <w:pPr>
        <w:snapToGrid w:val="0"/>
        <w:jc w:val="center"/>
        <w:rPr>
          <w:rFonts w:ascii="Times New Roman" w:hAnsi="Times New Roman"/>
          <w:b/>
          <w:bCs/>
          <w:szCs w:val="28"/>
          <w:lang w:val="en-US"/>
        </w:rPr>
      </w:pPr>
      <w:r w:rsidRPr="007F506D">
        <w:rPr>
          <w:rFonts w:ascii="Times New Roman" w:hAnsi="Times New Roman"/>
          <w:b/>
          <w:bCs/>
          <w:szCs w:val="28"/>
          <w:lang w:val="en-US"/>
        </w:rPr>
        <w:t>NGHỊ QUYẾT</w:t>
      </w:r>
    </w:p>
    <w:p w14:paraId="2B8365CA" w14:textId="377A8D10" w:rsidR="00760D24" w:rsidRPr="007F506D" w:rsidRDefault="00E66266" w:rsidP="00E66266">
      <w:pPr>
        <w:jc w:val="center"/>
        <w:rPr>
          <w:rFonts w:ascii="Times New Roman" w:hAnsi="Times New Roman"/>
          <w:b/>
          <w:szCs w:val="28"/>
          <w:shd w:val="clear" w:color="auto" w:fill="FFFFFF"/>
          <w:lang w:val="sv-SE"/>
        </w:rPr>
      </w:pPr>
      <w:bookmarkStart w:id="3" w:name="0.1_graphic06"/>
      <w:bookmarkStart w:id="4" w:name="dieu_1_name"/>
      <w:bookmarkEnd w:id="3"/>
      <w:r w:rsidRPr="007F506D">
        <w:rPr>
          <w:rFonts w:ascii="Times New Roman" w:hAnsi="Times New Roman"/>
          <w:b/>
          <w:szCs w:val="28"/>
          <w:shd w:val="clear" w:color="auto" w:fill="FFFFFF"/>
        </w:rPr>
        <w:t xml:space="preserve">Quy </w:t>
      </w:r>
      <w:bookmarkEnd w:id="4"/>
      <w:r w:rsidRPr="007F506D">
        <w:rPr>
          <w:rFonts w:ascii="Times New Roman" w:hAnsi="Times New Roman"/>
          <w:b/>
          <w:szCs w:val="28"/>
          <w:shd w:val="clear" w:color="auto" w:fill="FFFFFF"/>
        </w:rPr>
        <w:t>định c</w:t>
      </w:r>
      <w:r w:rsidRPr="007F506D">
        <w:rPr>
          <w:rFonts w:ascii="Times New Roman" w:hAnsi="Times New Roman"/>
          <w:b/>
          <w:szCs w:val="28"/>
          <w:shd w:val="clear" w:color="auto" w:fill="FFFFFF"/>
          <w:lang w:val="sv-SE"/>
        </w:rPr>
        <w:t>hính sách hỗ trợ lưu học sinh Lào</w:t>
      </w:r>
      <w:r w:rsidR="009B5195" w:rsidRPr="007F506D">
        <w:rPr>
          <w:rFonts w:ascii="Times New Roman" w:hAnsi="Times New Roman"/>
          <w:b/>
          <w:szCs w:val="28"/>
          <w:shd w:val="clear" w:color="auto" w:fill="FFFFFF"/>
          <w:lang w:val="sv-SE"/>
        </w:rPr>
        <w:t>, Campuchia</w:t>
      </w:r>
      <w:r w:rsidRPr="007F506D">
        <w:rPr>
          <w:rFonts w:ascii="Times New Roman" w:hAnsi="Times New Roman"/>
          <w:b/>
          <w:szCs w:val="28"/>
          <w:shd w:val="clear" w:color="auto" w:fill="FFFFFF"/>
          <w:lang w:val="sv-SE"/>
        </w:rPr>
        <w:t xml:space="preserve"> theo Ch</w:t>
      </w:r>
      <w:r w:rsidRPr="007F506D">
        <w:rPr>
          <w:rFonts w:ascii="Times New Roman" w:hAnsi="Times New Roman" w:hint="eastAsia"/>
          <w:b/>
          <w:szCs w:val="28"/>
          <w:shd w:val="clear" w:color="auto" w:fill="FFFFFF"/>
          <w:lang w:val="sv-SE"/>
        </w:rPr>
        <w:t>ươ</w:t>
      </w:r>
      <w:r w:rsidRPr="007F506D">
        <w:rPr>
          <w:rFonts w:ascii="Times New Roman" w:hAnsi="Times New Roman"/>
          <w:b/>
          <w:szCs w:val="28"/>
          <w:shd w:val="clear" w:color="auto" w:fill="FFFFFF"/>
          <w:lang w:val="sv-SE"/>
        </w:rPr>
        <w:t>ng trình hợp tác giữa các tỉnh của n</w:t>
      </w:r>
      <w:r w:rsidRPr="007F506D">
        <w:rPr>
          <w:rFonts w:ascii="Times New Roman" w:hAnsi="Times New Roman" w:hint="eastAsia"/>
          <w:b/>
          <w:szCs w:val="28"/>
          <w:shd w:val="clear" w:color="auto" w:fill="FFFFFF"/>
          <w:lang w:val="sv-SE"/>
        </w:rPr>
        <w:t>ư</w:t>
      </w:r>
      <w:r w:rsidRPr="007F506D">
        <w:rPr>
          <w:rFonts w:ascii="Times New Roman" w:hAnsi="Times New Roman"/>
          <w:b/>
          <w:szCs w:val="28"/>
          <w:shd w:val="clear" w:color="auto" w:fill="FFFFFF"/>
          <w:lang w:val="sv-SE"/>
        </w:rPr>
        <w:t>ớc Cộng hòa dân chủ nhân dân Lào</w:t>
      </w:r>
      <w:r w:rsidR="009B5195" w:rsidRPr="007F506D">
        <w:rPr>
          <w:rFonts w:ascii="Times New Roman" w:hAnsi="Times New Roman"/>
          <w:b/>
          <w:szCs w:val="28"/>
          <w:shd w:val="clear" w:color="auto" w:fill="FFFFFF"/>
          <w:lang w:val="sv-SE"/>
        </w:rPr>
        <w:t xml:space="preserve">, Vương quốc Camphuchia </w:t>
      </w:r>
      <w:r w:rsidRPr="007F506D">
        <w:rPr>
          <w:rFonts w:ascii="Times New Roman" w:hAnsi="Times New Roman"/>
          <w:b/>
          <w:szCs w:val="28"/>
          <w:shd w:val="clear" w:color="auto" w:fill="FFFFFF"/>
          <w:lang w:val="sv-SE"/>
        </w:rPr>
        <w:t>và tỉnh Quảng Ngãi</w:t>
      </w:r>
    </w:p>
    <w:p w14:paraId="6AE4BA7E" w14:textId="77777777" w:rsidR="006A6259" w:rsidRPr="00A62F55" w:rsidRDefault="00A354C8" w:rsidP="0017359A">
      <w:pPr>
        <w:snapToGrid w:val="0"/>
        <w:spacing w:before="360"/>
        <w:jc w:val="center"/>
        <w:rPr>
          <w:rFonts w:ascii="Times New Roman" w:hAnsi="Times New Roman"/>
          <w:b/>
          <w:szCs w:val="28"/>
          <w:lang w:val="sv-SE"/>
        </w:rPr>
      </w:pPr>
      <w:r w:rsidRPr="007F506D">
        <w:rPr>
          <w:rFonts w:ascii="Times New Roman" w:hAnsi="Times New Roman"/>
          <w:b/>
          <w:noProof/>
          <w:szCs w:val="28"/>
          <w:lang w:val="en-US"/>
        </w:rPr>
        <mc:AlternateContent>
          <mc:Choice Requires="wps">
            <w:drawing>
              <wp:anchor distT="0" distB="0" distL="114300" distR="114300" simplePos="0" relativeHeight="251659264" behindDoc="0" locked="0" layoutInCell="1" allowOverlap="1" wp14:anchorId="1477281D" wp14:editId="3A4AA060">
                <wp:simplePos x="0" y="0"/>
                <wp:positionH relativeFrom="column">
                  <wp:posOffset>2199005</wp:posOffset>
                </wp:positionH>
                <wp:positionV relativeFrom="paragraph">
                  <wp:posOffset>10795</wp:posOffset>
                </wp:positionV>
                <wp:extent cx="1350010" cy="0"/>
                <wp:effectExtent l="0" t="0" r="2159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921733" id="_x0000_t32" coordsize="21600,21600" o:spt="32" o:oned="t" path="m,l21600,21600e" filled="f">
                <v:path arrowok="t" fillok="f" o:connecttype="none"/>
                <o:lock v:ext="edit" shapetype="t"/>
              </v:shapetype>
              <v:shape id="AutoShape 11" o:spid="_x0000_s1026" type="#_x0000_t32" style="position:absolute;margin-left:173.15pt;margin-top:.85pt;width:10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"/>
            </w:pict>
          </mc:Fallback>
        </mc:AlternateContent>
      </w:r>
      <w:r w:rsidR="006A6259" w:rsidRPr="00A62F55">
        <w:rPr>
          <w:rFonts w:ascii="Times New Roman" w:hAnsi="Times New Roman"/>
          <w:b/>
          <w:bCs/>
          <w:szCs w:val="28"/>
          <w:lang w:val="sv-SE"/>
        </w:rPr>
        <w:t>HỘI ĐỒNG NHÂN DÂN TỈNH QUẢNG NGÃI</w:t>
      </w:r>
    </w:p>
    <w:p w14:paraId="63D351E2" w14:textId="650498B1" w:rsidR="006A6259" w:rsidRPr="00A62F55" w:rsidRDefault="006A6259" w:rsidP="0017359A">
      <w:pPr>
        <w:snapToGrid w:val="0"/>
        <w:spacing w:after="240"/>
        <w:jc w:val="center"/>
        <w:rPr>
          <w:rFonts w:ascii="Times New Roman" w:hAnsi="Times New Roman"/>
          <w:b/>
          <w:bCs/>
          <w:szCs w:val="28"/>
          <w:lang w:val="sv-SE"/>
        </w:rPr>
      </w:pPr>
      <w:r w:rsidRPr="00A62F55">
        <w:rPr>
          <w:rFonts w:ascii="Times New Roman" w:hAnsi="Times New Roman"/>
          <w:b/>
          <w:bCs/>
          <w:szCs w:val="28"/>
          <w:lang w:val="sv-SE"/>
        </w:rPr>
        <w:t xml:space="preserve">KHÓA </w:t>
      </w:r>
      <w:r w:rsidR="00E204CE" w:rsidRPr="00A62F55">
        <w:rPr>
          <w:rFonts w:ascii="Times New Roman" w:hAnsi="Times New Roman"/>
          <w:b/>
          <w:bCs/>
          <w:szCs w:val="28"/>
          <w:lang w:val="sv-SE"/>
        </w:rPr>
        <w:t>…..</w:t>
      </w:r>
      <w:r w:rsidRPr="00A62F55">
        <w:rPr>
          <w:rFonts w:ascii="Times New Roman" w:hAnsi="Times New Roman"/>
          <w:b/>
          <w:bCs/>
          <w:szCs w:val="28"/>
          <w:lang w:val="sv-SE"/>
        </w:rPr>
        <w:t xml:space="preserve"> KỲ HỌP THỨ </w:t>
      </w:r>
      <w:r w:rsidR="009B5195" w:rsidRPr="00A62F55">
        <w:rPr>
          <w:rFonts w:ascii="Times New Roman" w:hAnsi="Times New Roman"/>
          <w:b/>
          <w:bCs/>
          <w:szCs w:val="28"/>
          <w:lang w:val="sv-SE"/>
        </w:rPr>
        <w:t>…..</w:t>
      </w:r>
    </w:p>
    <w:p w14:paraId="3CF92A56" w14:textId="615BFF75" w:rsidR="00E66266" w:rsidRPr="00A62F55" w:rsidRDefault="00793DDD" w:rsidP="00D327A9">
      <w:pPr>
        <w:widowControl w:val="0"/>
        <w:snapToGrid w:val="0"/>
        <w:spacing w:after="120"/>
        <w:ind w:firstLine="680"/>
        <w:jc w:val="both"/>
        <w:rPr>
          <w:rFonts w:ascii="Times New Roman Italic" w:hAnsi="Times New Roman Italic"/>
          <w:i/>
          <w:spacing w:val="-2"/>
          <w:szCs w:val="28"/>
          <w:lang w:val="sv-SE"/>
        </w:rPr>
      </w:pPr>
      <w:r w:rsidRPr="00A62F55">
        <w:rPr>
          <w:rFonts w:ascii="Times New Roman Italic" w:hAnsi="Times New Roman Italic"/>
          <w:i/>
          <w:spacing w:val="-2"/>
          <w:szCs w:val="28"/>
          <w:lang w:val="sv-SE"/>
        </w:rPr>
        <w:t xml:space="preserve">Căn cứ </w:t>
      </w:r>
      <w:r w:rsidR="009B5195" w:rsidRPr="007F506D">
        <w:rPr>
          <w:rFonts w:ascii="Times New Roman" w:hAnsi="Times New Roman"/>
          <w:i/>
          <w:iCs/>
          <w:spacing w:val="-10"/>
          <w:szCs w:val="28"/>
        </w:rPr>
        <w:t xml:space="preserve">Luật Tổ chức chính quyền địa phương </w:t>
      </w:r>
      <w:r w:rsidR="00FC47CC" w:rsidRPr="00A62F55">
        <w:rPr>
          <w:rFonts w:ascii="Times New Roman" w:hAnsi="Times New Roman"/>
          <w:i/>
          <w:szCs w:val="28"/>
          <w:lang w:val="sv-SE"/>
        </w:rPr>
        <w:t>ngày 16 tháng 6 năm 2025;</w:t>
      </w:r>
    </w:p>
    <w:p w14:paraId="3DD9F9E9" w14:textId="3DFAE55F" w:rsidR="00E66266" w:rsidRPr="00F14555" w:rsidRDefault="00E66266" w:rsidP="00D327A9">
      <w:pPr>
        <w:shd w:val="clear" w:color="auto" w:fill="FFFFFF"/>
        <w:tabs>
          <w:tab w:val="left" w:pos="851"/>
          <w:tab w:val="left" w:pos="993"/>
        </w:tabs>
        <w:spacing w:after="120"/>
        <w:ind w:firstLine="680"/>
        <w:jc w:val="both"/>
        <w:rPr>
          <w:rFonts w:ascii="Times New Roman Italic" w:hAnsi="Times New Roman Italic"/>
          <w:i/>
          <w:iCs/>
          <w:spacing w:val="-6"/>
          <w:szCs w:val="28"/>
          <w:shd w:val="clear" w:color="auto" w:fill="FFFFFF"/>
        </w:rPr>
      </w:pPr>
      <w:r w:rsidRPr="00F14555">
        <w:rPr>
          <w:rFonts w:ascii="Times New Roman Italic" w:hAnsi="Times New Roman Italic"/>
          <w:i/>
          <w:iCs/>
          <w:spacing w:val="-6"/>
          <w:szCs w:val="28"/>
          <w:shd w:val="clear" w:color="auto" w:fill="FFFFFF"/>
        </w:rPr>
        <w:t>C</w:t>
      </w:r>
      <w:r w:rsidRPr="00F14555">
        <w:rPr>
          <w:rFonts w:ascii="Times New Roman Italic" w:hAnsi="Times New Roman Italic" w:hint="eastAsia"/>
          <w:i/>
          <w:iCs/>
          <w:spacing w:val="-6"/>
          <w:szCs w:val="28"/>
          <w:shd w:val="clear" w:color="auto" w:fill="FFFFFF"/>
        </w:rPr>
        <w:t>ă</w:t>
      </w:r>
      <w:r w:rsidRPr="00F14555">
        <w:rPr>
          <w:rFonts w:ascii="Times New Roman Italic" w:hAnsi="Times New Roman Italic"/>
          <w:i/>
          <w:iCs/>
          <w:spacing w:val="-6"/>
          <w:szCs w:val="28"/>
          <w:shd w:val="clear" w:color="auto" w:fill="FFFFFF"/>
        </w:rPr>
        <w:t xml:space="preserve">n cứ </w:t>
      </w:r>
      <w:r w:rsidR="009B5195" w:rsidRPr="00F14555">
        <w:rPr>
          <w:rFonts w:ascii="Times New Roman Italic" w:hAnsi="Times New Roman Italic"/>
          <w:i/>
          <w:iCs/>
          <w:spacing w:val="-6"/>
          <w:szCs w:val="28"/>
          <w:shd w:val="clear" w:color="auto" w:fill="FFFFFF"/>
        </w:rPr>
        <w:t xml:space="preserve">Luật ban hành văn bản quy phạm pháp luật </w:t>
      </w:r>
      <w:r w:rsidR="00F14555" w:rsidRPr="00A62F55">
        <w:rPr>
          <w:rFonts w:ascii="Times New Roman Italic" w:hAnsi="Times New Roman Italic"/>
          <w:i/>
          <w:spacing w:val="-6"/>
          <w:szCs w:val="28"/>
          <w:lang w:val="sv-SE"/>
        </w:rPr>
        <w:t>ngày 25 tháng 6 năm 2025;</w:t>
      </w:r>
    </w:p>
    <w:p w14:paraId="6E554339" w14:textId="77777777" w:rsidR="00C86438" w:rsidRPr="00A62F55" w:rsidRDefault="00A354C8" w:rsidP="00D327A9">
      <w:pPr>
        <w:widowControl w:val="0"/>
        <w:snapToGrid w:val="0"/>
        <w:spacing w:after="120"/>
        <w:ind w:firstLine="680"/>
        <w:jc w:val="both"/>
        <w:rPr>
          <w:rFonts w:ascii="Times New Roman" w:hAnsi="Times New Roman"/>
          <w:i/>
          <w:szCs w:val="28"/>
        </w:rPr>
      </w:pPr>
      <w:r w:rsidRPr="00A62F55">
        <w:rPr>
          <w:rFonts w:ascii="Times New Roman" w:hAnsi="Times New Roman"/>
          <w:i/>
          <w:szCs w:val="28"/>
        </w:rPr>
        <w:t>Căn cứ Luật Ngân sách nhà nước ngày 25 tháng 6 năm 2015;</w:t>
      </w:r>
    </w:p>
    <w:p w14:paraId="5800CAE8" w14:textId="77777777" w:rsidR="00C86438" w:rsidRPr="007F506D" w:rsidRDefault="00C86438" w:rsidP="00D327A9">
      <w:pPr>
        <w:tabs>
          <w:tab w:val="left" w:pos="851"/>
          <w:tab w:val="left" w:pos="993"/>
        </w:tabs>
        <w:spacing w:after="120"/>
        <w:ind w:firstLine="680"/>
        <w:jc w:val="both"/>
        <w:rPr>
          <w:rFonts w:ascii="Times New Roman" w:hAnsi="Times New Roman"/>
          <w:i/>
          <w:szCs w:val="28"/>
          <w:lang w:val="sv-SE"/>
        </w:rPr>
      </w:pPr>
      <w:r w:rsidRPr="00A62F55">
        <w:rPr>
          <w:rFonts w:ascii="Times New Roman" w:hAnsi="Times New Roman"/>
          <w:i/>
          <w:szCs w:val="28"/>
        </w:rPr>
        <w:t xml:space="preserve">Căn cứ Luật </w:t>
      </w:r>
      <w:r w:rsidR="00D327A9" w:rsidRPr="007F506D">
        <w:rPr>
          <w:rFonts w:ascii="Times New Roman" w:hAnsi="Times New Roman"/>
          <w:i/>
          <w:szCs w:val="28"/>
          <w:lang w:val="sv-SE"/>
        </w:rPr>
        <w:t>Giáo dục ngày 14 tháng 6 năm 2019;</w:t>
      </w:r>
    </w:p>
    <w:p w14:paraId="31750105" w14:textId="77777777" w:rsidR="00A354C8" w:rsidRPr="00A62F55" w:rsidRDefault="00A354C8" w:rsidP="00D327A9">
      <w:pPr>
        <w:widowControl w:val="0"/>
        <w:snapToGrid w:val="0"/>
        <w:spacing w:after="120"/>
        <w:ind w:firstLine="680"/>
        <w:jc w:val="both"/>
        <w:rPr>
          <w:rFonts w:ascii="Times New Roman" w:hAnsi="Times New Roman"/>
          <w:i/>
          <w:szCs w:val="28"/>
        </w:rPr>
      </w:pPr>
      <w:r w:rsidRPr="00A62F55">
        <w:rPr>
          <w:rFonts w:ascii="Times New Roman" w:hAnsi="Times New Roman"/>
          <w:i/>
          <w:szCs w:val="28"/>
        </w:rPr>
        <w:tab/>
        <w:t>Căn cứ Nghị định số 163/2016/NĐ-CP ngày 21 tháng 12 năm 2016 của Chính phủ Quy định chi tiết thi hành một số điều của Luật Ngân sách nhà nước;</w:t>
      </w:r>
    </w:p>
    <w:p w14:paraId="70B4F561" w14:textId="77777777" w:rsidR="00B75440" w:rsidRPr="007F506D" w:rsidRDefault="00D327A9" w:rsidP="00B75440">
      <w:pPr>
        <w:shd w:val="clear" w:color="auto" w:fill="FFFFFF"/>
        <w:tabs>
          <w:tab w:val="left" w:pos="851"/>
          <w:tab w:val="left" w:pos="993"/>
        </w:tabs>
        <w:spacing w:after="120"/>
        <w:ind w:firstLine="680"/>
        <w:jc w:val="both"/>
        <w:rPr>
          <w:rFonts w:ascii="Times New Roman" w:hAnsi="Times New Roman"/>
          <w:i/>
          <w:szCs w:val="28"/>
          <w:lang w:val="nl-NL"/>
        </w:rPr>
      </w:pPr>
      <w:r w:rsidRPr="007F506D">
        <w:rPr>
          <w:rFonts w:ascii="Times New Roman" w:hAnsi="Times New Roman"/>
          <w:i/>
          <w:szCs w:val="28"/>
          <w:lang w:val="nl-NL"/>
        </w:rPr>
        <w:t>Căn cứ Thông tư số 30/2018/TT-BGDĐT ngày 24</w:t>
      </w:r>
      <w:r w:rsidRPr="007F506D">
        <w:rPr>
          <w:rFonts w:ascii="Times New Roman" w:hAnsi="Times New Roman"/>
          <w:i/>
          <w:iCs/>
          <w:spacing w:val="-2"/>
          <w:szCs w:val="28"/>
        </w:rPr>
        <w:t xml:space="preserve"> tháng </w:t>
      </w:r>
      <w:r w:rsidRPr="007F506D">
        <w:rPr>
          <w:rFonts w:ascii="Times New Roman" w:hAnsi="Times New Roman"/>
          <w:i/>
          <w:szCs w:val="28"/>
          <w:lang w:val="nl-NL"/>
        </w:rPr>
        <w:t>12</w:t>
      </w:r>
      <w:r w:rsidRPr="007F506D">
        <w:rPr>
          <w:rFonts w:ascii="Times New Roman" w:hAnsi="Times New Roman"/>
          <w:i/>
          <w:iCs/>
          <w:spacing w:val="-2"/>
          <w:szCs w:val="28"/>
        </w:rPr>
        <w:t xml:space="preserve"> năm</w:t>
      </w:r>
      <w:r w:rsidRPr="007F506D">
        <w:rPr>
          <w:rFonts w:ascii="Times New Roman" w:hAnsi="Times New Roman"/>
          <w:i/>
          <w:szCs w:val="28"/>
          <w:lang w:val="nl-NL"/>
        </w:rPr>
        <w:t xml:space="preserve"> 2018 của Bộ trưởng Bộ Giáo dục và Đào tạo ban hành Quy chế quản lý người nước ngoài học tập tại Việt Nam;</w:t>
      </w:r>
    </w:p>
    <w:p w14:paraId="69367EE6" w14:textId="7CBE1003" w:rsidR="00793DDD" w:rsidRPr="007F506D" w:rsidRDefault="00A354C8" w:rsidP="00B75440">
      <w:pPr>
        <w:shd w:val="clear" w:color="auto" w:fill="FFFFFF"/>
        <w:tabs>
          <w:tab w:val="left" w:pos="851"/>
          <w:tab w:val="left" w:pos="993"/>
        </w:tabs>
        <w:spacing w:after="120"/>
        <w:ind w:firstLine="680"/>
        <w:jc w:val="both"/>
        <w:rPr>
          <w:rFonts w:ascii="Times New Roman" w:hAnsi="Times New Roman"/>
          <w:i/>
          <w:szCs w:val="28"/>
          <w:lang w:val="nl-NL"/>
        </w:rPr>
      </w:pPr>
      <w:r w:rsidRPr="00A62F55">
        <w:rPr>
          <w:rFonts w:ascii="Times New Roman" w:hAnsi="Times New Roman"/>
          <w:i/>
          <w:spacing w:val="-3"/>
          <w:szCs w:val="28"/>
          <w:lang w:val="nl-NL"/>
        </w:rPr>
        <w:t xml:space="preserve">Xét Tờ trình số </w:t>
      </w:r>
      <w:r w:rsidR="009B5195" w:rsidRPr="00A62F55">
        <w:rPr>
          <w:rFonts w:ascii="Times New Roman" w:hAnsi="Times New Roman"/>
          <w:i/>
          <w:spacing w:val="-3"/>
          <w:szCs w:val="28"/>
          <w:lang w:val="nl-NL"/>
        </w:rPr>
        <w:t>…..</w:t>
      </w:r>
      <w:r w:rsidRPr="00A62F55">
        <w:rPr>
          <w:rFonts w:ascii="Times New Roman" w:hAnsi="Times New Roman"/>
          <w:i/>
          <w:spacing w:val="-3"/>
          <w:szCs w:val="28"/>
          <w:lang w:val="nl-NL"/>
        </w:rPr>
        <w:t xml:space="preserve">/TTr-UBND ngày </w:t>
      </w:r>
      <w:r w:rsidR="009B5195" w:rsidRPr="00A62F55">
        <w:rPr>
          <w:rFonts w:ascii="Times New Roman" w:hAnsi="Times New Roman"/>
          <w:i/>
          <w:spacing w:val="-3"/>
          <w:szCs w:val="28"/>
          <w:lang w:val="nl-NL"/>
        </w:rPr>
        <w:t>…</w:t>
      </w:r>
      <w:r w:rsidRPr="00A62F55">
        <w:rPr>
          <w:rFonts w:ascii="Times New Roman" w:hAnsi="Times New Roman"/>
          <w:i/>
          <w:spacing w:val="-3"/>
          <w:szCs w:val="28"/>
          <w:lang w:val="nl-NL"/>
        </w:rPr>
        <w:t xml:space="preserve"> tháng </w:t>
      </w:r>
      <w:r w:rsidR="009B5195" w:rsidRPr="00A62F55">
        <w:rPr>
          <w:rFonts w:ascii="Times New Roman" w:hAnsi="Times New Roman"/>
          <w:i/>
          <w:spacing w:val="-3"/>
          <w:szCs w:val="28"/>
          <w:lang w:val="nl-NL"/>
        </w:rPr>
        <w:t>…</w:t>
      </w:r>
      <w:r w:rsidRPr="00A62F55">
        <w:rPr>
          <w:rFonts w:ascii="Times New Roman" w:hAnsi="Times New Roman"/>
          <w:i/>
          <w:spacing w:val="-3"/>
          <w:szCs w:val="28"/>
          <w:lang w:val="nl-NL"/>
        </w:rPr>
        <w:t xml:space="preserve"> năm 202</w:t>
      </w:r>
      <w:r w:rsidR="009B5195" w:rsidRPr="00A62F55">
        <w:rPr>
          <w:rFonts w:ascii="Times New Roman" w:hAnsi="Times New Roman"/>
          <w:i/>
          <w:spacing w:val="-3"/>
          <w:szCs w:val="28"/>
          <w:lang w:val="nl-NL"/>
        </w:rPr>
        <w:t>6</w:t>
      </w:r>
      <w:r w:rsidRPr="00A62F55">
        <w:rPr>
          <w:rFonts w:ascii="Times New Roman" w:hAnsi="Times New Roman"/>
          <w:i/>
          <w:spacing w:val="-3"/>
          <w:szCs w:val="28"/>
          <w:lang w:val="nl-NL"/>
        </w:rPr>
        <w:t xml:space="preserve"> của Ủy ban nhân dân tỉnh về việc ban hành Nghị quyết </w:t>
      </w:r>
      <w:r w:rsidR="00D327A9" w:rsidRPr="007F506D">
        <w:rPr>
          <w:rFonts w:ascii="Times New Roman" w:hAnsi="Times New Roman"/>
          <w:i/>
          <w:szCs w:val="28"/>
          <w:shd w:val="clear" w:color="auto" w:fill="FFFFFF"/>
        </w:rPr>
        <w:t>Quy định c</w:t>
      </w:r>
      <w:r w:rsidR="00D327A9" w:rsidRPr="007F506D">
        <w:rPr>
          <w:rFonts w:ascii="Times New Roman" w:hAnsi="Times New Roman"/>
          <w:i/>
          <w:szCs w:val="28"/>
          <w:shd w:val="clear" w:color="auto" w:fill="FFFFFF"/>
          <w:lang w:val="sv-SE"/>
        </w:rPr>
        <w:t>hính sách hỗ trợ lưu học sinh Lào</w:t>
      </w:r>
      <w:r w:rsidR="009B5195" w:rsidRPr="007F506D">
        <w:rPr>
          <w:rFonts w:ascii="Times New Roman" w:hAnsi="Times New Roman"/>
          <w:i/>
          <w:szCs w:val="28"/>
          <w:shd w:val="clear" w:color="auto" w:fill="FFFFFF"/>
          <w:lang w:val="sv-SE"/>
        </w:rPr>
        <w:t>, Campuchia</w:t>
      </w:r>
      <w:r w:rsidR="00D327A9" w:rsidRPr="007F506D">
        <w:rPr>
          <w:rFonts w:ascii="Times New Roman" w:hAnsi="Times New Roman"/>
          <w:i/>
          <w:szCs w:val="28"/>
          <w:shd w:val="clear" w:color="auto" w:fill="FFFFFF"/>
          <w:lang w:val="sv-SE"/>
        </w:rPr>
        <w:t xml:space="preserve"> theo Ch</w:t>
      </w:r>
      <w:r w:rsidR="00D327A9" w:rsidRPr="007F506D">
        <w:rPr>
          <w:rFonts w:ascii="Times New Roman" w:hAnsi="Times New Roman" w:hint="eastAsia"/>
          <w:i/>
          <w:szCs w:val="28"/>
          <w:shd w:val="clear" w:color="auto" w:fill="FFFFFF"/>
          <w:lang w:val="sv-SE"/>
        </w:rPr>
        <w:t>ươ</w:t>
      </w:r>
      <w:r w:rsidR="00D327A9" w:rsidRPr="007F506D">
        <w:rPr>
          <w:rFonts w:ascii="Times New Roman" w:hAnsi="Times New Roman"/>
          <w:i/>
          <w:szCs w:val="28"/>
          <w:shd w:val="clear" w:color="auto" w:fill="FFFFFF"/>
          <w:lang w:val="sv-SE"/>
        </w:rPr>
        <w:t>ng trình hợp tác giữa các tỉnh của n</w:t>
      </w:r>
      <w:r w:rsidR="00D327A9" w:rsidRPr="007F506D">
        <w:rPr>
          <w:rFonts w:ascii="Times New Roman" w:hAnsi="Times New Roman" w:hint="eastAsia"/>
          <w:i/>
          <w:szCs w:val="28"/>
          <w:shd w:val="clear" w:color="auto" w:fill="FFFFFF"/>
          <w:lang w:val="sv-SE"/>
        </w:rPr>
        <w:t>ư</w:t>
      </w:r>
      <w:r w:rsidR="00D327A9" w:rsidRPr="007F506D">
        <w:rPr>
          <w:rFonts w:ascii="Times New Roman" w:hAnsi="Times New Roman"/>
          <w:i/>
          <w:szCs w:val="28"/>
          <w:shd w:val="clear" w:color="auto" w:fill="FFFFFF"/>
          <w:lang w:val="sv-SE"/>
        </w:rPr>
        <w:t>ớc Cộng hòa dân chủ nhân dân Lào</w:t>
      </w:r>
      <w:r w:rsidR="009B5195" w:rsidRPr="007F506D">
        <w:rPr>
          <w:rFonts w:ascii="Times New Roman" w:hAnsi="Times New Roman"/>
          <w:i/>
          <w:szCs w:val="28"/>
          <w:shd w:val="clear" w:color="auto" w:fill="FFFFFF"/>
          <w:lang w:val="sv-SE"/>
        </w:rPr>
        <w:t>, Vương quốc Camphuchia</w:t>
      </w:r>
      <w:r w:rsidR="00D327A9" w:rsidRPr="007F506D">
        <w:rPr>
          <w:rFonts w:ascii="Times New Roman" w:hAnsi="Times New Roman"/>
          <w:i/>
          <w:szCs w:val="28"/>
          <w:shd w:val="clear" w:color="auto" w:fill="FFFFFF"/>
          <w:lang w:val="sv-SE"/>
        </w:rPr>
        <w:t xml:space="preserve"> và tỉnh Quảng Ngãi</w:t>
      </w:r>
      <w:r w:rsidR="00793DDD" w:rsidRPr="00A62F55">
        <w:rPr>
          <w:rFonts w:ascii="Times New Roman" w:hAnsi="Times New Roman"/>
          <w:i/>
          <w:spacing w:val="-3"/>
          <w:szCs w:val="28"/>
          <w:lang w:val="nl-NL"/>
        </w:rPr>
        <w:t>;</w:t>
      </w:r>
      <w:r w:rsidR="00594187" w:rsidRPr="00A62F55">
        <w:rPr>
          <w:rFonts w:ascii="Times New Roman" w:hAnsi="Times New Roman"/>
          <w:i/>
          <w:spacing w:val="-3"/>
          <w:szCs w:val="28"/>
          <w:lang w:val="nl-NL"/>
        </w:rPr>
        <w:t xml:space="preserve"> </w:t>
      </w:r>
      <w:r w:rsidR="00793DDD" w:rsidRPr="00A62F55">
        <w:rPr>
          <w:rFonts w:ascii="Times New Roman" w:hAnsi="Times New Roman"/>
          <w:i/>
          <w:spacing w:val="-3"/>
          <w:szCs w:val="28"/>
          <w:lang w:val="nl-NL"/>
        </w:rPr>
        <w:t>Báo cáo thẩm tra của Ban Văn hóa - Xã hội Hội đồng nhân dân tỉnh; ý kiến thảo luận của đại biểu Hội đồng nhân dân tại kỳ họp.</w:t>
      </w:r>
    </w:p>
    <w:p w14:paraId="6AAF36B6" w14:textId="77777777" w:rsidR="00793DDD" w:rsidRPr="00A62F55" w:rsidRDefault="00793DDD" w:rsidP="00393AD6">
      <w:pPr>
        <w:widowControl w:val="0"/>
        <w:snapToGrid w:val="0"/>
        <w:spacing w:before="360" w:after="360"/>
        <w:jc w:val="center"/>
        <w:rPr>
          <w:rFonts w:ascii="Times New Roman" w:hAnsi="Times New Roman"/>
          <w:b/>
          <w:bCs/>
          <w:szCs w:val="28"/>
          <w:lang w:val="nl-NL"/>
        </w:rPr>
      </w:pPr>
      <w:r w:rsidRPr="00A62F55">
        <w:rPr>
          <w:rFonts w:ascii="Times New Roman" w:hAnsi="Times New Roman"/>
          <w:b/>
          <w:bCs/>
          <w:szCs w:val="28"/>
          <w:lang w:val="nl-NL"/>
        </w:rPr>
        <w:t>QUYẾT NGHỊ:</w:t>
      </w:r>
    </w:p>
    <w:p w14:paraId="5ED2D94E" w14:textId="77777777" w:rsidR="00793DDD" w:rsidRPr="00A62F55" w:rsidRDefault="00793DDD" w:rsidP="00AD4DCD">
      <w:pPr>
        <w:shd w:val="clear" w:color="auto" w:fill="FFFFFF"/>
        <w:spacing w:before="80" w:after="90"/>
        <w:ind w:firstLine="720"/>
        <w:jc w:val="both"/>
        <w:rPr>
          <w:rFonts w:ascii="Times New Roman" w:hAnsi="Times New Roman"/>
          <w:szCs w:val="28"/>
          <w:lang w:val="nl-NL"/>
        </w:rPr>
      </w:pPr>
      <w:r w:rsidRPr="00A62F55">
        <w:rPr>
          <w:rFonts w:ascii="Times New Roman" w:hAnsi="Times New Roman"/>
          <w:b/>
          <w:bCs/>
          <w:szCs w:val="28"/>
          <w:lang w:val="nl-NL"/>
        </w:rPr>
        <w:t>Điều 1. Phạm vi điều chỉnh và đối tượng áp dụng</w:t>
      </w:r>
    </w:p>
    <w:p w14:paraId="59E76278" w14:textId="77777777" w:rsidR="00C86438" w:rsidRPr="00A62F55" w:rsidRDefault="00E21CBB" w:rsidP="00AD4DCD">
      <w:pPr>
        <w:pStyle w:val="NormalWeb"/>
        <w:shd w:val="clear" w:color="auto" w:fill="FFFFFF"/>
        <w:spacing w:before="80" w:beforeAutospacing="0" w:after="90" w:afterAutospacing="0"/>
        <w:ind w:firstLine="720"/>
        <w:jc w:val="both"/>
        <w:rPr>
          <w:bCs/>
          <w:sz w:val="28"/>
          <w:szCs w:val="28"/>
          <w:lang w:val="nl-NL"/>
        </w:rPr>
      </w:pPr>
      <w:r w:rsidRPr="00A62F55">
        <w:rPr>
          <w:bCs/>
          <w:sz w:val="28"/>
          <w:szCs w:val="28"/>
          <w:lang w:val="nl-NL"/>
        </w:rPr>
        <w:t>1. Phạm vi điều chỉnh</w:t>
      </w:r>
      <w:bookmarkStart w:id="5" w:name="_Hlk172725930"/>
    </w:p>
    <w:bookmarkEnd w:id="5"/>
    <w:p w14:paraId="1CB98D55" w14:textId="2F42F0B9" w:rsidR="00393AD6" w:rsidRPr="007F506D" w:rsidRDefault="00393AD6" w:rsidP="00AD4DCD">
      <w:pPr>
        <w:shd w:val="solid" w:color="FFFFFF" w:fill="auto"/>
        <w:tabs>
          <w:tab w:val="left" w:pos="851"/>
          <w:tab w:val="left" w:pos="993"/>
        </w:tabs>
        <w:spacing w:before="80" w:after="90"/>
        <w:ind w:firstLine="709"/>
        <w:jc w:val="both"/>
        <w:rPr>
          <w:rFonts w:ascii="Times New Roman" w:hAnsi="Times New Roman"/>
          <w:szCs w:val="28"/>
          <w:shd w:val="clear" w:color="auto" w:fill="FFFFFF"/>
          <w:lang w:val="nl-NL"/>
        </w:rPr>
      </w:pPr>
      <w:r w:rsidRPr="007F506D">
        <w:rPr>
          <w:rFonts w:ascii="Times New Roman" w:hAnsi="Times New Roman"/>
          <w:szCs w:val="28"/>
          <w:lang w:val="nl-NL"/>
        </w:rPr>
        <w:t>Nghị quyết q</w:t>
      </w:r>
      <w:r w:rsidRPr="007F506D">
        <w:rPr>
          <w:rFonts w:ascii="Times New Roman" w:hAnsi="Times New Roman"/>
          <w:szCs w:val="28"/>
          <w:shd w:val="clear" w:color="auto" w:fill="FFFFFF"/>
          <w:lang w:val="nl-NL"/>
        </w:rPr>
        <w:t>uy định chính sách hỗ trợ lưu học sinh và cán bộ nước Cộng hòa dân chủ nhân dân Lào</w:t>
      </w:r>
      <w:r w:rsidR="00B34FD8" w:rsidRPr="007F506D">
        <w:rPr>
          <w:rFonts w:ascii="Times New Roman" w:hAnsi="Times New Roman"/>
          <w:szCs w:val="28"/>
          <w:shd w:val="clear" w:color="auto" w:fill="FFFFFF"/>
          <w:lang w:val="nl-NL"/>
        </w:rPr>
        <w:t>, Vương quốc Camphuchia</w:t>
      </w:r>
      <w:r w:rsidRPr="007F506D">
        <w:rPr>
          <w:rFonts w:ascii="Times New Roman" w:hAnsi="Times New Roman"/>
          <w:szCs w:val="28"/>
          <w:shd w:val="clear" w:color="auto" w:fill="FFFFFF"/>
          <w:lang w:val="nl-NL"/>
        </w:rPr>
        <w:t xml:space="preserve"> (sau đây viết tắt là lưu học sinh Lào</w:t>
      </w:r>
      <w:r w:rsidR="00B34FD8" w:rsidRPr="007F506D">
        <w:rPr>
          <w:rFonts w:ascii="Times New Roman" w:hAnsi="Times New Roman"/>
          <w:szCs w:val="28"/>
          <w:shd w:val="clear" w:color="auto" w:fill="FFFFFF"/>
          <w:lang w:val="nl-NL"/>
        </w:rPr>
        <w:t>, Camphuchia</w:t>
      </w:r>
      <w:r w:rsidRPr="007F506D">
        <w:rPr>
          <w:rFonts w:ascii="Times New Roman" w:hAnsi="Times New Roman"/>
          <w:szCs w:val="28"/>
          <w:shd w:val="clear" w:color="auto" w:fill="FFFFFF"/>
          <w:lang w:val="nl-NL"/>
        </w:rPr>
        <w:t>) sang Việt Nam học tập tại tỉnh Quảng Ngãi theo Chương trình hợp tác giữa các tỉnh của nước Cộng hòa dân chủ nhân dân Lào</w:t>
      </w:r>
      <w:r w:rsidR="00B34FD8" w:rsidRPr="007F506D">
        <w:rPr>
          <w:rFonts w:ascii="Times New Roman" w:hAnsi="Times New Roman"/>
          <w:szCs w:val="28"/>
          <w:shd w:val="clear" w:color="auto" w:fill="FFFFFF"/>
          <w:lang w:val="nl-NL"/>
        </w:rPr>
        <w:t>, Vương quốc Camphuchia</w:t>
      </w:r>
      <w:r w:rsidRPr="007F506D">
        <w:rPr>
          <w:rFonts w:ascii="Times New Roman" w:hAnsi="Times New Roman"/>
          <w:szCs w:val="28"/>
          <w:shd w:val="clear" w:color="auto" w:fill="FFFFFF"/>
          <w:lang w:val="nl-NL"/>
        </w:rPr>
        <w:t xml:space="preserve"> và tỉnh Quảng Ngãi.  </w:t>
      </w:r>
    </w:p>
    <w:p w14:paraId="156FB366" w14:textId="77777777" w:rsidR="00C86438" w:rsidRPr="00A62F55" w:rsidRDefault="00C86438" w:rsidP="00AD4DCD">
      <w:pPr>
        <w:pStyle w:val="NormalWeb"/>
        <w:shd w:val="clear" w:color="auto" w:fill="FFFFFF"/>
        <w:spacing w:before="80" w:beforeAutospacing="0" w:after="90" w:afterAutospacing="0"/>
        <w:ind w:firstLine="720"/>
        <w:jc w:val="both"/>
        <w:rPr>
          <w:sz w:val="28"/>
          <w:szCs w:val="28"/>
          <w:lang w:val="nl-NL"/>
        </w:rPr>
      </w:pPr>
      <w:r w:rsidRPr="00A62F55">
        <w:rPr>
          <w:sz w:val="28"/>
          <w:szCs w:val="28"/>
          <w:lang w:val="nl-NL"/>
        </w:rPr>
        <w:t>2. Đối tượng áp dụng</w:t>
      </w:r>
    </w:p>
    <w:p w14:paraId="79420866" w14:textId="53FEF174"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spacing w:val="3"/>
          <w:sz w:val="28"/>
          <w:szCs w:val="28"/>
          <w:shd w:val="clear" w:color="auto" w:fill="FFFFFF"/>
          <w:lang w:val="nl-NL"/>
        </w:rPr>
      </w:pPr>
      <w:r w:rsidRPr="007F506D">
        <w:rPr>
          <w:spacing w:val="-2"/>
          <w:sz w:val="28"/>
          <w:szCs w:val="28"/>
          <w:lang w:val="nl-NL"/>
        </w:rPr>
        <w:t xml:space="preserve">a) </w:t>
      </w:r>
      <w:r w:rsidRPr="007F506D">
        <w:rPr>
          <w:spacing w:val="3"/>
          <w:sz w:val="28"/>
          <w:szCs w:val="28"/>
          <w:shd w:val="clear" w:color="auto" w:fill="FFFFFF"/>
          <w:lang w:val="nl-NL"/>
        </w:rPr>
        <w:t>Lưu học sinh Lào</w:t>
      </w:r>
      <w:r w:rsidR="00B34FD8" w:rsidRPr="007F506D">
        <w:rPr>
          <w:spacing w:val="3"/>
          <w:sz w:val="28"/>
          <w:szCs w:val="28"/>
          <w:shd w:val="clear" w:color="auto" w:fill="FFFFFF"/>
          <w:lang w:val="nl-NL"/>
        </w:rPr>
        <w:t>, Camphuchia</w:t>
      </w:r>
      <w:r w:rsidRPr="007F506D">
        <w:rPr>
          <w:spacing w:val="3"/>
          <w:sz w:val="28"/>
          <w:szCs w:val="28"/>
          <w:shd w:val="clear" w:color="auto" w:fill="FFFFFF"/>
          <w:lang w:val="nl-NL"/>
        </w:rPr>
        <w:t xml:space="preserve"> sang Việt Nam học tập tại tỉnh Quảng Ngãi theo các hệ đào tạo dài hạn có thời gian đào tạo từ 12 tháng trở lên như cao đẳng, đại học và khoá bồi dưỡng Tiếng Việt để thi tuyển, xét tuyển vào các hệ này.</w:t>
      </w:r>
    </w:p>
    <w:p w14:paraId="754921AB" w14:textId="4563E6DD"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spacing w:val="3"/>
          <w:sz w:val="28"/>
          <w:szCs w:val="28"/>
          <w:shd w:val="clear" w:color="auto" w:fill="FFFFFF"/>
          <w:lang w:val="nl-NL"/>
        </w:rPr>
      </w:pPr>
      <w:r w:rsidRPr="007F506D">
        <w:rPr>
          <w:spacing w:val="3"/>
          <w:sz w:val="28"/>
          <w:szCs w:val="28"/>
          <w:shd w:val="clear" w:color="auto" w:fill="FFFFFF"/>
          <w:lang w:val="nl-NL"/>
        </w:rPr>
        <w:lastRenderedPageBreak/>
        <w:t>b) Lưu học sinh Lào</w:t>
      </w:r>
      <w:r w:rsidR="00B34FD8" w:rsidRPr="007F506D">
        <w:rPr>
          <w:spacing w:val="3"/>
          <w:sz w:val="28"/>
          <w:szCs w:val="28"/>
          <w:shd w:val="clear" w:color="auto" w:fill="FFFFFF"/>
          <w:lang w:val="nl-NL"/>
        </w:rPr>
        <w:t>, Camphuchia</w:t>
      </w:r>
      <w:r w:rsidRPr="00A62F55">
        <w:rPr>
          <w:lang w:val="nl-NL"/>
        </w:rPr>
        <w:t xml:space="preserve"> </w:t>
      </w:r>
      <w:r w:rsidRPr="007F506D">
        <w:rPr>
          <w:spacing w:val="3"/>
          <w:sz w:val="28"/>
          <w:szCs w:val="28"/>
          <w:shd w:val="clear" w:color="auto" w:fill="FFFFFF"/>
          <w:lang w:val="nl-NL"/>
        </w:rPr>
        <w:t xml:space="preserve">sang Việt Nam học tập tại tỉnh Quảng Ngãi theo hệ </w:t>
      </w:r>
      <w:r w:rsidRPr="007F506D">
        <w:rPr>
          <w:rFonts w:hint="eastAsia"/>
          <w:spacing w:val="3"/>
          <w:sz w:val="28"/>
          <w:szCs w:val="28"/>
          <w:shd w:val="clear" w:color="auto" w:fill="FFFFFF"/>
          <w:lang w:val="nl-NL"/>
        </w:rPr>
        <w:t>đà</w:t>
      </w:r>
      <w:r w:rsidRPr="007F506D">
        <w:rPr>
          <w:spacing w:val="3"/>
          <w:sz w:val="28"/>
          <w:szCs w:val="28"/>
          <w:shd w:val="clear" w:color="auto" w:fill="FFFFFF"/>
          <w:lang w:val="nl-NL"/>
        </w:rPr>
        <w:t xml:space="preserve">o tạo ngắn hạn có thời gian </w:t>
      </w:r>
      <w:r w:rsidRPr="007F506D">
        <w:rPr>
          <w:rFonts w:hint="eastAsia"/>
          <w:spacing w:val="3"/>
          <w:sz w:val="28"/>
          <w:szCs w:val="28"/>
          <w:shd w:val="clear" w:color="auto" w:fill="FFFFFF"/>
          <w:lang w:val="nl-NL"/>
        </w:rPr>
        <w:t>đà</w:t>
      </w:r>
      <w:r w:rsidRPr="007F506D">
        <w:rPr>
          <w:spacing w:val="3"/>
          <w:sz w:val="28"/>
          <w:szCs w:val="28"/>
          <w:shd w:val="clear" w:color="auto" w:fill="FFFFFF"/>
          <w:lang w:val="nl-NL"/>
        </w:rPr>
        <w:t>o tạo d</w:t>
      </w:r>
      <w:r w:rsidRPr="007F506D">
        <w:rPr>
          <w:rFonts w:hint="eastAsia"/>
          <w:spacing w:val="3"/>
          <w:sz w:val="28"/>
          <w:szCs w:val="28"/>
          <w:shd w:val="clear" w:color="auto" w:fill="FFFFFF"/>
          <w:lang w:val="nl-NL"/>
        </w:rPr>
        <w:t>ư</w:t>
      </w:r>
      <w:r w:rsidRPr="007F506D">
        <w:rPr>
          <w:spacing w:val="3"/>
          <w:sz w:val="28"/>
          <w:szCs w:val="28"/>
          <w:shd w:val="clear" w:color="auto" w:fill="FFFFFF"/>
          <w:lang w:val="nl-NL"/>
        </w:rPr>
        <w:t>ới 12 tháng như các khoá tập huấn, bồi dưỡng.</w:t>
      </w:r>
    </w:p>
    <w:p w14:paraId="119D9DA0" w14:textId="77777777" w:rsidR="00393AD6" w:rsidRPr="007F506D" w:rsidRDefault="00393AD6" w:rsidP="00AD4DCD">
      <w:pPr>
        <w:widowControl w:val="0"/>
        <w:tabs>
          <w:tab w:val="left" w:pos="851"/>
          <w:tab w:val="left" w:pos="993"/>
        </w:tabs>
        <w:spacing w:before="80" w:after="90"/>
        <w:ind w:firstLine="709"/>
        <w:jc w:val="both"/>
        <w:rPr>
          <w:rFonts w:ascii="Times New Roman" w:hAnsi="Times New Roman"/>
          <w:szCs w:val="28"/>
          <w:lang w:val="de-DE"/>
        </w:rPr>
      </w:pPr>
      <w:r w:rsidRPr="007F506D">
        <w:rPr>
          <w:rFonts w:ascii="Times New Roman" w:hAnsi="Times New Roman"/>
          <w:szCs w:val="28"/>
          <w:lang w:val="nl-NL"/>
        </w:rPr>
        <w:t>c) Các cơ sở giáo dục đại học, cơ sở giáo dục nghề nghiệp (viết tắt là cơ sở đào tạo) và cơ quan, tổ chức, cá nhân có liên quan.</w:t>
      </w:r>
    </w:p>
    <w:p w14:paraId="66B4CA61" w14:textId="77777777" w:rsidR="00393AD6" w:rsidRPr="007F506D" w:rsidRDefault="00393AD6" w:rsidP="00AD4DCD">
      <w:pPr>
        <w:shd w:val="solid" w:color="FFFFFF" w:fill="auto"/>
        <w:tabs>
          <w:tab w:val="left" w:pos="851"/>
          <w:tab w:val="left" w:pos="993"/>
        </w:tabs>
        <w:spacing w:before="80" w:after="90"/>
        <w:ind w:firstLine="709"/>
        <w:jc w:val="both"/>
        <w:rPr>
          <w:rFonts w:ascii="Times New Roman" w:hAnsi="Times New Roman"/>
          <w:b/>
          <w:bCs/>
          <w:szCs w:val="28"/>
          <w:lang w:val="sv-SE"/>
        </w:rPr>
      </w:pPr>
      <w:r w:rsidRPr="007F506D">
        <w:rPr>
          <w:rFonts w:ascii="Times New Roman" w:hAnsi="Times New Roman"/>
          <w:b/>
          <w:bCs/>
          <w:szCs w:val="28"/>
          <w:lang w:val="sv-SE"/>
        </w:rPr>
        <w:t xml:space="preserve">Điều 2. </w:t>
      </w:r>
      <w:r w:rsidRPr="007F506D">
        <w:rPr>
          <w:rFonts w:ascii="Times New Roman" w:hAnsi="Times New Roman"/>
          <w:b/>
          <w:szCs w:val="28"/>
        </w:rPr>
        <w:t>Nội dung và phương thức hỗ trợ</w:t>
      </w:r>
    </w:p>
    <w:p w14:paraId="40C4E17A"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1. Hỗ trợ đào tạo</w:t>
      </w:r>
    </w:p>
    <w:p w14:paraId="5C0AD0EC" w14:textId="77777777" w:rsidR="00393AD6" w:rsidRPr="00A62F55"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7F506D">
        <w:rPr>
          <w:rFonts w:ascii="Times New Roman" w:hAnsi="Times New Roman"/>
          <w:spacing w:val="3"/>
          <w:szCs w:val="28"/>
          <w:lang w:val="vi-VN" w:eastAsia="vi-VN"/>
        </w:rPr>
        <w:t>a)</w:t>
      </w:r>
      <w:r w:rsidRPr="00A62F55">
        <w:rPr>
          <w:rFonts w:ascii="Times New Roman" w:hAnsi="Times New Roman"/>
          <w:spacing w:val="3"/>
          <w:szCs w:val="28"/>
          <w:lang w:val="sv-SE" w:eastAsia="vi-VN"/>
        </w:rPr>
        <w:t xml:space="preserve"> Nội dung hỗ trợ:</w:t>
      </w:r>
    </w:p>
    <w:p w14:paraId="25FDD224" w14:textId="498E0614" w:rsidR="00393AD6" w:rsidRPr="00A62F55"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A62F55">
        <w:rPr>
          <w:rFonts w:ascii="Times New Roman" w:hAnsi="Times New Roman"/>
          <w:spacing w:val="3"/>
          <w:szCs w:val="28"/>
          <w:lang w:val="sv-SE" w:eastAsia="vi-VN"/>
        </w:rPr>
        <w:t xml:space="preserve">Hỗ trợ học phí; </w:t>
      </w:r>
      <w:r w:rsidRPr="007F506D">
        <w:rPr>
          <w:rFonts w:ascii="Times New Roman" w:hAnsi="Times New Roman"/>
          <w:spacing w:val="3"/>
          <w:szCs w:val="28"/>
          <w:lang w:val="vi-VN" w:eastAsia="vi-VN"/>
        </w:rPr>
        <w:t xml:space="preserve">chi phí biên dịch, phiên dịch tài liệu, khảo sát thực tế cho </w:t>
      </w:r>
      <w:r w:rsidRPr="00A62F55">
        <w:rPr>
          <w:rFonts w:ascii="Times New Roman" w:hAnsi="Times New Roman"/>
          <w:spacing w:val="3"/>
          <w:szCs w:val="28"/>
          <w:lang w:val="sv-SE" w:eastAsia="vi-VN"/>
        </w:rPr>
        <w:t xml:space="preserve">các </w:t>
      </w:r>
      <w:r w:rsidRPr="007F506D">
        <w:rPr>
          <w:rFonts w:ascii="Times New Roman" w:hAnsi="Times New Roman"/>
          <w:spacing w:val="3"/>
          <w:szCs w:val="28"/>
          <w:lang w:val="vi-VN" w:eastAsia="vi-VN"/>
        </w:rPr>
        <w:t>khoá tập huấn, bồi d</w:t>
      </w:r>
      <w:r w:rsidRPr="007F506D">
        <w:rPr>
          <w:rFonts w:ascii="Times New Roman" w:hAnsi="Times New Roman" w:hint="eastAsia"/>
          <w:spacing w:val="3"/>
          <w:szCs w:val="28"/>
          <w:lang w:val="vi-VN" w:eastAsia="vi-VN"/>
        </w:rPr>
        <w:t>ư</w:t>
      </w:r>
      <w:r w:rsidRPr="007F506D">
        <w:rPr>
          <w:rFonts w:ascii="Times New Roman" w:hAnsi="Times New Roman"/>
          <w:spacing w:val="3"/>
          <w:szCs w:val="28"/>
          <w:lang w:val="vi-VN" w:eastAsia="vi-VN"/>
        </w:rPr>
        <w:t xml:space="preserve">ỡng theo hệ </w:t>
      </w:r>
      <w:r w:rsidRPr="007F506D">
        <w:rPr>
          <w:rFonts w:ascii="Times New Roman" w:hAnsi="Times New Roman" w:hint="eastAsia"/>
          <w:spacing w:val="3"/>
          <w:szCs w:val="28"/>
          <w:lang w:val="vi-VN" w:eastAsia="vi-VN"/>
        </w:rPr>
        <w:t>đà</w:t>
      </w:r>
      <w:r w:rsidRPr="007F506D">
        <w:rPr>
          <w:rFonts w:ascii="Times New Roman" w:hAnsi="Times New Roman"/>
          <w:spacing w:val="3"/>
          <w:szCs w:val="28"/>
          <w:lang w:val="vi-VN" w:eastAsia="vi-VN"/>
        </w:rPr>
        <w:t>o tạo ngắn hạn (nếu có)</w:t>
      </w:r>
      <w:r w:rsidRPr="00A62F55">
        <w:rPr>
          <w:rFonts w:ascii="Times New Roman" w:hAnsi="Times New Roman"/>
          <w:spacing w:val="3"/>
          <w:szCs w:val="28"/>
          <w:lang w:val="sv-SE" w:eastAsia="vi-VN"/>
        </w:rPr>
        <w:t xml:space="preserve">; </w:t>
      </w:r>
      <w:r w:rsidR="0017359A" w:rsidRPr="00A62F55">
        <w:rPr>
          <w:rFonts w:ascii="Times New Roman" w:hAnsi="Times New Roman"/>
          <w:spacing w:val="3"/>
          <w:szCs w:val="28"/>
          <w:lang w:val="sv-SE" w:eastAsia="vi-VN"/>
        </w:rPr>
        <w:t>h</w:t>
      </w:r>
      <w:r w:rsidRPr="007F506D">
        <w:rPr>
          <w:rFonts w:ascii="Times New Roman" w:hAnsi="Times New Roman"/>
          <w:spacing w:val="3"/>
          <w:szCs w:val="28"/>
          <w:lang w:val="vi-VN" w:eastAsia="vi-VN"/>
        </w:rPr>
        <w:t xml:space="preserve">ỗ trợ </w:t>
      </w:r>
      <w:r w:rsidR="0017359A" w:rsidRPr="00A62F55">
        <w:rPr>
          <w:rFonts w:ascii="Times New Roman" w:hAnsi="Times New Roman"/>
          <w:spacing w:val="3"/>
          <w:szCs w:val="28"/>
          <w:lang w:val="sv-SE" w:eastAsia="vi-VN"/>
        </w:rPr>
        <w:t>chỗ ở; h</w:t>
      </w:r>
      <w:r w:rsidRPr="00A62F55">
        <w:rPr>
          <w:rFonts w:ascii="Times New Roman" w:hAnsi="Times New Roman"/>
          <w:spacing w:val="3"/>
          <w:szCs w:val="28"/>
          <w:lang w:val="sv-SE" w:eastAsia="vi-VN"/>
        </w:rPr>
        <w:t>ỗ trợ khám bệnh tổng thể đầu khóa học, khám bệnh tổng thể định kỳ hàng năm, bảo hiểm y tế</w:t>
      </w:r>
      <w:r w:rsidR="0017359A" w:rsidRPr="00A62F55">
        <w:rPr>
          <w:rFonts w:ascii="Times New Roman" w:hAnsi="Times New Roman"/>
          <w:spacing w:val="3"/>
          <w:szCs w:val="28"/>
          <w:lang w:val="sv-SE" w:eastAsia="vi-VN"/>
        </w:rPr>
        <w:t>; h</w:t>
      </w:r>
      <w:r w:rsidRPr="00A62F55">
        <w:rPr>
          <w:rFonts w:ascii="Times New Roman" w:hAnsi="Times New Roman"/>
          <w:spacing w:val="3"/>
          <w:szCs w:val="28"/>
          <w:lang w:val="sv-SE" w:eastAsia="vi-VN"/>
        </w:rPr>
        <w:t>ỗ trợ nhân ngày Quốc khánh Việt Nam</w:t>
      </w:r>
      <w:r w:rsidR="00B34FD8" w:rsidRPr="00A62F55">
        <w:rPr>
          <w:rFonts w:ascii="Times New Roman" w:hAnsi="Times New Roman"/>
          <w:spacing w:val="3"/>
          <w:szCs w:val="28"/>
          <w:lang w:val="sv-SE" w:eastAsia="vi-VN"/>
        </w:rPr>
        <w:t>,</w:t>
      </w:r>
      <w:r w:rsidRPr="00A62F55">
        <w:rPr>
          <w:rFonts w:ascii="Times New Roman" w:hAnsi="Times New Roman"/>
          <w:spacing w:val="3"/>
          <w:szCs w:val="28"/>
          <w:lang w:val="sv-SE" w:eastAsia="vi-VN"/>
        </w:rPr>
        <w:t xml:space="preserve"> Lào,</w:t>
      </w:r>
      <w:r w:rsidR="00B34FD8" w:rsidRPr="00A62F55">
        <w:rPr>
          <w:rFonts w:ascii="Times New Roman" w:hAnsi="Times New Roman"/>
          <w:spacing w:val="3"/>
          <w:szCs w:val="28"/>
          <w:lang w:val="sv-SE" w:eastAsia="vi-VN"/>
        </w:rPr>
        <w:t xml:space="preserve"> Camphuchia,</w:t>
      </w:r>
      <w:r w:rsidRPr="00A62F55">
        <w:rPr>
          <w:rFonts w:ascii="Times New Roman" w:hAnsi="Times New Roman"/>
          <w:spacing w:val="3"/>
          <w:szCs w:val="28"/>
          <w:lang w:val="sv-SE" w:eastAsia="vi-VN"/>
        </w:rPr>
        <w:t xml:space="preserve"> Tết cổ truyền Việt Nam</w:t>
      </w:r>
      <w:r w:rsidR="00B34FD8" w:rsidRPr="00A62F55">
        <w:rPr>
          <w:rFonts w:ascii="Times New Roman" w:hAnsi="Times New Roman"/>
          <w:spacing w:val="3"/>
          <w:szCs w:val="28"/>
          <w:lang w:val="sv-SE" w:eastAsia="vi-VN"/>
        </w:rPr>
        <w:t>,</w:t>
      </w:r>
      <w:r w:rsidRPr="00A62F55">
        <w:rPr>
          <w:rFonts w:ascii="Times New Roman" w:hAnsi="Times New Roman"/>
          <w:spacing w:val="3"/>
          <w:szCs w:val="28"/>
          <w:lang w:val="sv-SE" w:eastAsia="vi-VN"/>
        </w:rPr>
        <w:t xml:space="preserve"> </w:t>
      </w:r>
      <w:r w:rsidR="0017359A" w:rsidRPr="00A62F55">
        <w:rPr>
          <w:rFonts w:ascii="Times New Roman" w:hAnsi="Times New Roman"/>
          <w:spacing w:val="3"/>
          <w:szCs w:val="28"/>
          <w:lang w:val="sv-SE" w:eastAsia="vi-VN"/>
        </w:rPr>
        <w:t>Lào</w:t>
      </w:r>
      <w:r w:rsidR="00B34FD8" w:rsidRPr="00A62F55">
        <w:rPr>
          <w:rFonts w:ascii="Times New Roman" w:hAnsi="Times New Roman"/>
          <w:spacing w:val="3"/>
          <w:szCs w:val="28"/>
          <w:lang w:val="sv-SE" w:eastAsia="vi-VN"/>
        </w:rPr>
        <w:t>, Camphuchia</w:t>
      </w:r>
      <w:r w:rsidR="0017359A" w:rsidRPr="00A62F55">
        <w:rPr>
          <w:rFonts w:ascii="Times New Roman" w:hAnsi="Times New Roman"/>
          <w:spacing w:val="3"/>
          <w:szCs w:val="28"/>
          <w:lang w:val="sv-SE" w:eastAsia="vi-VN"/>
        </w:rPr>
        <w:t>; h</w:t>
      </w:r>
      <w:r w:rsidRPr="00A62F55">
        <w:rPr>
          <w:rFonts w:ascii="Times New Roman" w:hAnsi="Times New Roman"/>
          <w:spacing w:val="3"/>
          <w:szCs w:val="28"/>
          <w:lang w:val="sv-SE" w:eastAsia="vi-VN"/>
        </w:rPr>
        <w:t>ỗ trợ</w:t>
      </w:r>
      <w:r w:rsidRPr="007F506D">
        <w:rPr>
          <w:rFonts w:ascii="Times New Roman" w:hAnsi="Times New Roman"/>
          <w:spacing w:val="3"/>
          <w:szCs w:val="28"/>
          <w:lang w:val="vi-VN" w:eastAsia="vi-VN"/>
        </w:rPr>
        <w:t xml:space="preserve"> trang thiết bị phục vụ</w:t>
      </w:r>
      <w:r w:rsidRPr="00A62F55">
        <w:rPr>
          <w:rFonts w:ascii="Times New Roman" w:hAnsi="Times New Roman"/>
          <w:spacing w:val="3"/>
          <w:szCs w:val="28"/>
          <w:lang w:val="sv-SE" w:eastAsia="vi-VN"/>
        </w:rPr>
        <w:t xml:space="preserve"> </w:t>
      </w:r>
      <w:r w:rsidRPr="007F506D">
        <w:rPr>
          <w:rFonts w:ascii="Times New Roman" w:hAnsi="Times New Roman"/>
          <w:spacing w:val="3"/>
          <w:szCs w:val="28"/>
          <w:lang w:val="vi-VN" w:eastAsia="vi-VN"/>
        </w:rPr>
        <w:t>thực hành</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chi</w:t>
      </w:r>
      <w:r w:rsidRPr="00A62F55">
        <w:rPr>
          <w:rFonts w:ascii="Times New Roman" w:hAnsi="Times New Roman"/>
          <w:spacing w:val="3"/>
          <w:szCs w:val="28"/>
          <w:lang w:val="sv-SE" w:eastAsia="vi-VN"/>
        </w:rPr>
        <w:t xml:space="preserve"> phí</w:t>
      </w:r>
      <w:r w:rsidRPr="007F506D">
        <w:rPr>
          <w:rFonts w:ascii="Times New Roman" w:hAnsi="Times New Roman"/>
          <w:spacing w:val="3"/>
          <w:szCs w:val="28"/>
          <w:lang w:val="vi-VN" w:eastAsia="vi-VN"/>
        </w:rPr>
        <w:t xml:space="preserve"> tham quan</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chi </w:t>
      </w:r>
      <w:r w:rsidRPr="00A62F55">
        <w:rPr>
          <w:rFonts w:ascii="Times New Roman" w:hAnsi="Times New Roman"/>
          <w:spacing w:val="3"/>
          <w:szCs w:val="28"/>
          <w:lang w:val="sv-SE" w:eastAsia="vi-VN"/>
        </w:rPr>
        <w:t xml:space="preserve">phí </w:t>
      </w:r>
      <w:r w:rsidRPr="007F506D">
        <w:rPr>
          <w:rFonts w:ascii="Times New Roman" w:hAnsi="Times New Roman"/>
          <w:spacing w:val="3"/>
          <w:szCs w:val="28"/>
          <w:lang w:val="vi-VN" w:eastAsia="vi-VN"/>
        </w:rPr>
        <w:t>làm hồ sơ thủ tục nhập học</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tổng kết, kết thúc khóa học và bảo vệ luận văn tốt nghiệp</w:t>
      </w:r>
      <w:r w:rsidRPr="00A62F55">
        <w:rPr>
          <w:rFonts w:ascii="Times New Roman" w:hAnsi="Times New Roman"/>
          <w:spacing w:val="3"/>
          <w:szCs w:val="28"/>
          <w:lang w:val="sv-SE" w:eastAsia="vi-VN"/>
        </w:rPr>
        <w:t>,</w:t>
      </w:r>
      <w:r w:rsidRPr="007F506D">
        <w:rPr>
          <w:rFonts w:ascii="Times New Roman" w:hAnsi="Times New Roman"/>
          <w:spacing w:val="3"/>
          <w:szCs w:val="28"/>
          <w:lang w:val="vi-VN" w:eastAsia="vi-VN"/>
        </w:rPr>
        <w:t xml:space="preserve"> chi phí gia hạn thị thực trong trường hợp thời gian thị thực được cấp ngắn hơn thời gian khóa học</w:t>
      </w:r>
      <w:r w:rsidRPr="00A62F55">
        <w:rPr>
          <w:rFonts w:ascii="Times New Roman" w:hAnsi="Times New Roman"/>
          <w:spacing w:val="3"/>
          <w:szCs w:val="28"/>
          <w:lang w:val="sv-SE" w:eastAsia="vi-VN"/>
        </w:rPr>
        <w:t xml:space="preserve">, </w:t>
      </w:r>
      <w:r w:rsidRPr="007F506D">
        <w:rPr>
          <w:rFonts w:ascii="Times New Roman" w:hAnsi="Times New Roman"/>
          <w:spacing w:val="3"/>
          <w:szCs w:val="28"/>
          <w:lang w:val="vi-VN" w:eastAsia="vi-VN"/>
        </w:rPr>
        <w:t>tặng phẩm, khen thưởng</w:t>
      </w:r>
      <w:r w:rsidRPr="00A62F55">
        <w:rPr>
          <w:rFonts w:ascii="Times New Roman" w:hAnsi="Times New Roman"/>
          <w:spacing w:val="3"/>
          <w:szCs w:val="28"/>
          <w:lang w:val="sv-SE" w:eastAsia="vi-VN"/>
        </w:rPr>
        <w:t xml:space="preserve">, </w:t>
      </w:r>
      <w:r w:rsidRPr="007F506D">
        <w:rPr>
          <w:rFonts w:ascii="Times New Roman" w:hAnsi="Times New Roman"/>
          <w:spacing w:val="3"/>
          <w:szCs w:val="28"/>
          <w:lang w:val="vi-VN" w:eastAsia="vi-VN"/>
        </w:rPr>
        <w:t>đón và tiễn lưu học sinh đi và về tại sân bay quốc tế Việt Nam</w:t>
      </w:r>
      <w:r w:rsidR="0017359A" w:rsidRPr="00A62F55">
        <w:rPr>
          <w:rFonts w:ascii="Times New Roman" w:hAnsi="Times New Roman"/>
          <w:spacing w:val="3"/>
          <w:szCs w:val="28"/>
          <w:lang w:val="sv-SE" w:eastAsia="vi-VN"/>
        </w:rPr>
        <w:t>; h</w:t>
      </w:r>
      <w:r w:rsidRPr="00A62F55">
        <w:rPr>
          <w:rFonts w:ascii="Times New Roman" w:hAnsi="Times New Roman"/>
          <w:spacing w:val="3"/>
          <w:szCs w:val="28"/>
          <w:lang w:val="sv-SE" w:eastAsia="vi-VN"/>
        </w:rPr>
        <w:t xml:space="preserve">ỗ trợ các hoạt </w:t>
      </w:r>
      <w:r w:rsidRPr="00A62F55">
        <w:rPr>
          <w:rFonts w:ascii="Times New Roman" w:hAnsi="Times New Roman" w:hint="eastAsia"/>
          <w:spacing w:val="3"/>
          <w:szCs w:val="28"/>
          <w:lang w:val="sv-SE" w:eastAsia="vi-VN"/>
        </w:rPr>
        <w:t>đ</w:t>
      </w:r>
      <w:r w:rsidRPr="00A62F55">
        <w:rPr>
          <w:rFonts w:ascii="Times New Roman" w:hAnsi="Times New Roman"/>
          <w:spacing w:val="3"/>
          <w:szCs w:val="28"/>
          <w:lang w:val="sv-SE" w:eastAsia="vi-VN"/>
        </w:rPr>
        <w:t>ộng v</w:t>
      </w:r>
      <w:r w:rsidRPr="00A62F55">
        <w:rPr>
          <w:rFonts w:ascii="Times New Roman" w:hAnsi="Times New Roman" w:hint="eastAsia"/>
          <w:spacing w:val="3"/>
          <w:szCs w:val="28"/>
          <w:lang w:val="sv-SE" w:eastAsia="vi-VN"/>
        </w:rPr>
        <w:t>ă</w:t>
      </w:r>
      <w:r w:rsidRPr="00A62F55">
        <w:rPr>
          <w:rFonts w:ascii="Times New Roman" w:hAnsi="Times New Roman"/>
          <w:spacing w:val="3"/>
          <w:szCs w:val="28"/>
          <w:lang w:val="sv-SE" w:eastAsia="vi-VN"/>
        </w:rPr>
        <w:t xml:space="preserve">n hóa, thể thao và các hoạt </w:t>
      </w:r>
      <w:r w:rsidRPr="00A62F55">
        <w:rPr>
          <w:rFonts w:ascii="Times New Roman" w:hAnsi="Times New Roman" w:hint="eastAsia"/>
          <w:spacing w:val="3"/>
          <w:szCs w:val="28"/>
          <w:lang w:val="sv-SE" w:eastAsia="vi-VN"/>
        </w:rPr>
        <w:t>đ</w:t>
      </w:r>
      <w:r w:rsidRPr="00A62F55">
        <w:rPr>
          <w:rFonts w:ascii="Times New Roman" w:hAnsi="Times New Roman"/>
          <w:spacing w:val="3"/>
          <w:szCs w:val="28"/>
          <w:lang w:val="sv-SE" w:eastAsia="vi-VN"/>
        </w:rPr>
        <w:t>ộng khác.</w:t>
      </w:r>
    </w:p>
    <w:p w14:paraId="157371D8" w14:textId="77777777" w:rsidR="00393AD6" w:rsidRPr="00A62F55"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sv-SE" w:eastAsia="vi-VN"/>
        </w:rPr>
      </w:pPr>
      <w:r w:rsidRPr="00A62F55">
        <w:rPr>
          <w:rFonts w:ascii="Times New Roman" w:hAnsi="Times New Roman"/>
          <w:spacing w:val="3"/>
          <w:szCs w:val="28"/>
          <w:lang w:val="sv-SE" w:eastAsia="vi-VN"/>
        </w:rPr>
        <w:t>b) Phư</w:t>
      </w:r>
      <w:r w:rsidR="0017359A" w:rsidRPr="00A62F55">
        <w:rPr>
          <w:rFonts w:ascii="Times New Roman" w:hAnsi="Times New Roman"/>
          <w:spacing w:val="3"/>
          <w:szCs w:val="28"/>
          <w:lang w:val="sv-SE" w:eastAsia="vi-VN"/>
        </w:rPr>
        <w:t>ơng thức hỗ trợ: Ngân sách n</w:t>
      </w:r>
      <w:r w:rsidRPr="00A62F55">
        <w:rPr>
          <w:rFonts w:ascii="Times New Roman" w:hAnsi="Times New Roman"/>
          <w:spacing w:val="3"/>
          <w:szCs w:val="28"/>
          <w:lang w:val="sv-SE" w:eastAsia="vi-VN"/>
        </w:rPr>
        <w:t xml:space="preserve">hà nước cấp cho cơ sở đào tạo để thực hiện các nội dung hỗ trợ. </w:t>
      </w:r>
    </w:p>
    <w:p w14:paraId="08E318E1" w14:textId="77777777" w:rsidR="00393AD6" w:rsidRPr="007F506D" w:rsidRDefault="00393AD6" w:rsidP="00AD4DCD">
      <w:pPr>
        <w:shd w:val="clear" w:color="auto" w:fill="FFFFFF"/>
        <w:tabs>
          <w:tab w:val="left" w:pos="851"/>
          <w:tab w:val="left" w:pos="993"/>
        </w:tabs>
        <w:spacing w:before="80" w:after="90"/>
        <w:ind w:firstLine="709"/>
        <w:jc w:val="both"/>
        <w:rPr>
          <w:rFonts w:ascii="Times New Roman" w:hAnsi="Times New Roman"/>
          <w:bCs/>
          <w:szCs w:val="28"/>
          <w:lang w:val="sv-SE"/>
        </w:rPr>
      </w:pPr>
      <w:r w:rsidRPr="007F506D">
        <w:rPr>
          <w:rFonts w:ascii="Times New Roman" w:hAnsi="Times New Roman"/>
          <w:spacing w:val="3"/>
          <w:szCs w:val="28"/>
          <w:lang w:val="en-GB" w:eastAsia="vi-VN"/>
        </w:rPr>
        <w:t xml:space="preserve">2. </w:t>
      </w:r>
      <w:r w:rsidRPr="007F506D">
        <w:rPr>
          <w:rFonts w:ascii="Times New Roman" w:hAnsi="Times New Roman"/>
          <w:bCs/>
          <w:szCs w:val="28"/>
          <w:lang w:val="sv-SE"/>
        </w:rPr>
        <w:t>Hỗ trợ trang cấp ban đầu</w:t>
      </w:r>
    </w:p>
    <w:p w14:paraId="0B3E2611" w14:textId="77777777" w:rsidR="00393AD6" w:rsidRPr="007F506D" w:rsidRDefault="00393AD6" w:rsidP="00AD4DCD">
      <w:pPr>
        <w:shd w:val="clear" w:color="auto" w:fill="FFFFFF"/>
        <w:tabs>
          <w:tab w:val="left" w:pos="851"/>
          <w:tab w:val="left" w:pos="993"/>
        </w:tabs>
        <w:spacing w:before="80" w:after="90"/>
        <w:ind w:firstLine="709"/>
        <w:jc w:val="both"/>
        <w:rPr>
          <w:rFonts w:ascii="Times New Roman" w:hAnsi="Times New Roman"/>
          <w:spacing w:val="3"/>
          <w:szCs w:val="28"/>
          <w:lang w:val="en-GB" w:eastAsia="vi-VN"/>
        </w:rPr>
      </w:pPr>
      <w:r w:rsidRPr="007F506D">
        <w:rPr>
          <w:rFonts w:ascii="Times New Roman" w:hAnsi="Times New Roman"/>
          <w:spacing w:val="3"/>
          <w:szCs w:val="28"/>
          <w:lang w:val="vi-VN" w:eastAsia="vi-VN"/>
        </w:rPr>
        <w:t>a)</w:t>
      </w:r>
      <w:r w:rsidRPr="007F506D">
        <w:rPr>
          <w:rFonts w:ascii="Times New Roman" w:hAnsi="Times New Roman"/>
          <w:spacing w:val="3"/>
          <w:szCs w:val="28"/>
          <w:lang w:val="en-GB" w:eastAsia="vi-VN"/>
        </w:rPr>
        <w:t xml:space="preserve"> Nội dung hỗ trợ:</w:t>
      </w:r>
    </w:p>
    <w:p w14:paraId="6A4701BC" w14:textId="77777777" w:rsidR="00393AD6" w:rsidRPr="007F506D" w:rsidRDefault="00393AD6" w:rsidP="00AD4DCD">
      <w:pPr>
        <w:tabs>
          <w:tab w:val="left" w:pos="851"/>
          <w:tab w:val="left" w:pos="993"/>
        </w:tabs>
        <w:spacing w:before="80" w:after="90"/>
        <w:ind w:firstLine="709"/>
        <w:jc w:val="both"/>
        <w:rPr>
          <w:rFonts w:ascii="Times New Roman" w:eastAsia="Arial" w:hAnsi="Times New Roman"/>
          <w:szCs w:val="28"/>
          <w:lang w:val="sv-SE" w:eastAsia="vi-VN"/>
        </w:rPr>
      </w:pPr>
      <w:r w:rsidRPr="007F506D">
        <w:rPr>
          <w:rFonts w:ascii="Times New Roman" w:eastAsia="Arial" w:hAnsi="Times New Roman"/>
          <w:szCs w:val="28"/>
          <w:lang w:val="sv-SE" w:eastAsia="vi-VN"/>
        </w:rPr>
        <w:t xml:space="preserve">Hỗ trợ kinh phí để trang bị các vật dụng cá nhân cần thiết ban đầu như chăn, màn, ga, gối, chậu rửa, quần áo và các vật dụng cần thiết khác. Hỗ trợ trang cấp ban đầu được cấp một lần cho một lưu học sinh để sử dụng trong cả khóa học; lưu học sinh đã được hỗ trợ kinh phí trang cấp ban đầu khi sang học Tiếng Việt </w:t>
      </w:r>
      <w:r w:rsidRPr="007F506D">
        <w:rPr>
          <w:rFonts w:ascii="Times New Roman" w:eastAsia="Arial" w:hAnsi="Times New Roman" w:hint="eastAsia"/>
          <w:szCs w:val="28"/>
          <w:lang w:val="sv-SE" w:eastAsia="vi-VN"/>
        </w:rPr>
        <w:t>đ</w:t>
      </w:r>
      <w:r w:rsidRPr="007F506D">
        <w:rPr>
          <w:rFonts w:ascii="Times New Roman" w:eastAsia="Arial" w:hAnsi="Times New Roman"/>
          <w:szCs w:val="28"/>
          <w:lang w:val="sv-SE" w:eastAsia="vi-VN"/>
        </w:rPr>
        <w:t xml:space="preserve">ể thi tuyển, xét tuyển vào các hệ đào tạo dài hạn thì sẽ không được hỗ trợ kinh phí trang cấp ban đầu khi vào học hệ </w:t>
      </w:r>
      <w:r w:rsidRPr="007F506D">
        <w:rPr>
          <w:rFonts w:ascii="Times New Roman" w:eastAsia="Arial" w:hAnsi="Times New Roman" w:hint="eastAsia"/>
          <w:szCs w:val="28"/>
          <w:lang w:val="sv-SE" w:eastAsia="vi-VN"/>
        </w:rPr>
        <w:t>đà</w:t>
      </w:r>
      <w:r w:rsidRPr="007F506D">
        <w:rPr>
          <w:rFonts w:ascii="Times New Roman" w:eastAsia="Arial" w:hAnsi="Times New Roman"/>
          <w:szCs w:val="28"/>
          <w:lang w:val="sv-SE" w:eastAsia="vi-VN"/>
        </w:rPr>
        <w:t>o tạo dài hạn chính thức.</w:t>
      </w:r>
    </w:p>
    <w:p w14:paraId="411A85E7" w14:textId="13584BD4"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b)</w:t>
      </w:r>
      <w:r w:rsidR="0017359A" w:rsidRPr="007F506D">
        <w:rPr>
          <w:bCs/>
          <w:sz w:val="28"/>
          <w:szCs w:val="28"/>
          <w:lang w:val="sv-SE"/>
        </w:rPr>
        <w:t xml:space="preserve"> Phương thức hỗ trợ: Ngân sách n</w:t>
      </w:r>
      <w:r w:rsidRPr="007F506D">
        <w:rPr>
          <w:bCs/>
          <w:sz w:val="28"/>
          <w:szCs w:val="28"/>
          <w:lang w:val="sv-SE"/>
        </w:rPr>
        <w:t>hà nước cấp qua các cơ sở đào tạo để chi trả trực tiếp cho lưu học sinh Lào</w:t>
      </w:r>
      <w:r w:rsidR="00B34FD8" w:rsidRPr="007F506D">
        <w:rPr>
          <w:bCs/>
          <w:sz w:val="28"/>
          <w:szCs w:val="28"/>
          <w:lang w:val="sv-SE"/>
        </w:rPr>
        <w:t>, Campuchia</w:t>
      </w:r>
      <w:r w:rsidRPr="007F506D">
        <w:rPr>
          <w:bCs/>
          <w:sz w:val="28"/>
          <w:szCs w:val="28"/>
          <w:lang w:val="sv-SE"/>
        </w:rPr>
        <w:t>.</w:t>
      </w:r>
    </w:p>
    <w:p w14:paraId="318FCB61"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3. Hỗ trợ chi phí sinh hoạt</w:t>
      </w:r>
    </w:p>
    <w:p w14:paraId="747A279E"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a)</w:t>
      </w:r>
      <w:r w:rsidRPr="00A62F55">
        <w:rPr>
          <w:lang w:val="sv-SE"/>
        </w:rPr>
        <w:t xml:space="preserve"> </w:t>
      </w:r>
      <w:r w:rsidRPr="007F506D">
        <w:rPr>
          <w:bCs/>
          <w:sz w:val="28"/>
          <w:szCs w:val="28"/>
          <w:lang w:val="sv-SE"/>
        </w:rPr>
        <w:t>Nội dung hỗ trợ:</w:t>
      </w:r>
      <w:r w:rsidRPr="00A62F55">
        <w:rPr>
          <w:lang w:val="sv-SE"/>
        </w:rPr>
        <w:t xml:space="preserve"> </w:t>
      </w:r>
      <w:r w:rsidRPr="00A62F55">
        <w:rPr>
          <w:sz w:val="28"/>
          <w:szCs w:val="28"/>
          <w:lang w:val="sv-SE"/>
        </w:rPr>
        <w:t>Hỗ trợ t</w:t>
      </w:r>
      <w:r w:rsidRPr="007F506D">
        <w:rPr>
          <w:bCs/>
          <w:sz w:val="28"/>
          <w:szCs w:val="28"/>
          <w:lang w:val="sv-SE"/>
        </w:rPr>
        <w:t>iền ăn, tiền tiêu vặt, học phẩm và các chi phí cá nhân khác.</w:t>
      </w:r>
    </w:p>
    <w:p w14:paraId="0D4EE15F" w14:textId="2F0BF3B8"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b)</w:t>
      </w:r>
      <w:r w:rsidR="0017359A" w:rsidRPr="007F506D">
        <w:rPr>
          <w:bCs/>
          <w:sz w:val="28"/>
          <w:szCs w:val="28"/>
          <w:lang w:val="sv-SE"/>
        </w:rPr>
        <w:t xml:space="preserve"> Phương thức hỗ trợ: Ngân sách n</w:t>
      </w:r>
      <w:r w:rsidRPr="007F506D">
        <w:rPr>
          <w:bCs/>
          <w:sz w:val="28"/>
          <w:szCs w:val="28"/>
          <w:lang w:val="sv-SE"/>
        </w:rPr>
        <w:t xml:space="preserve">hà nước cấp qua các cơ sở đào tạo </w:t>
      </w:r>
      <w:r w:rsidRPr="007F506D">
        <w:rPr>
          <w:rFonts w:hint="eastAsia"/>
          <w:bCs/>
          <w:sz w:val="28"/>
          <w:szCs w:val="28"/>
          <w:lang w:val="sv-SE"/>
        </w:rPr>
        <w:t>đ</w:t>
      </w:r>
      <w:r w:rsidRPr="007F506D">
        <w:rPr>
          <w:bCs/>
          <w:sz w:val="28"/>
          <w:szCs w:val="28"/>
          <w:lang w:val="sv-SE"/>
        </w:rPr>
        <w:t>ể chi trả trực tiếp cho l</w:t>
      </w:r>
      <w:r w:rsidRPr="007F506D">
        <w:rPr>
          <w:rFonts w:hint="eastAsia"/>
          <w:bCs/>
          <w:sz w:val="28"/>
          <w:szCs w:val="28"/>
          <w:lang w:val="sv-SE"/>
        </w:rPr>
        <w:t>ư</w:t>
      </w:r>
      <w:r w:rsidRPr="007F506D">
        <w:rPr>
          <w:bCs/>
          <w:sz w:val="28"/>
          <w:szCs w:val="28"/>
          <w:lang w:val="sv-SE"/>
        </w:rPr>
        <w:t>u học sinh Lào</w:t>
      </w:r>
      <w:r w:rsidR="00B34FD8" w:rsidRPr="007F506D">
        <w:rPr>
          <w:bCs/>
          <w:sz w:val="28"/>
          <w:szCs w:val="28"/>
          <w:lang w:val="sv-SE"/>
        </w:rPr>
        <w:t>, Camphuchia</w:t>
      </w:r>
      <w:r w:rsidRPr="007F506D">
        <w:rPr>
          <w:bCs/>
          <w:sz w:val="28"/>
          <w:szCs w:val="28"/>
          <w:lang w:val="sv-SE"/>
        </w:rPr>
        <w:t>.</w:t>
      </w:r>
    </w:p>
    <w:p w14:paraId="2628AE7D"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4. Hỗ trợ chi phí đi lại</w:t>
      </w:r>
    </w:p>
    <w:p w14:paraId="01BAB500" w14:textId="7777777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a) Nội dung hỗ trợ: Hỗ trợ chi phí một lượt đi khi sang nhập học và một lượt về khi hoàn thành khoá học.</w:t>
      </w:r>
    </w:p>
    <w:p w14:paraId="72BE6E54" w14:textId="678E09D7"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Cs/>
          <w:sz w:val="28"/>
          <w:szCs w:val="28"/>
          <w:lang w:val="sv-SE"/>
        </w:rPr>
      </w:pPr>
      <w:r w:rsidRPr="007F506D">
        <w:rPr>
          <w:bCs/>
          <w:sz w:val="28"/>
          <w:szCs w:val="28"/>
          <w:lang w:val="sv-SE"/>
        </w:rPr>
        <w:t xml:space="preserve">b) Phương thức hỗ trợ: Ngân sách </w:t>
      </w:r>
      <w:r w:rsidR="0017359A" w:rsidRPr="007F506D">
        <w:rPr>
          <w:bCs/>
          <w:sz w:val="28"/>
          <w:szCs w:val="28"/>
          <w:lang w:val="sv-SE"/>
        </w:rPr>
        <w:t>n</w:t>
      </w:r>
      <w:r w:rsidRPr="007F506D">
        <w:rPr>
          <w:bCs/>
          <w:sz w:val="28"/>
          <w:szCs w:val="28"/>
          <w:lang w:val="sv-SE"/>
        </w:rPr>
        <w:t xml:space="preserve">hà nước cấp qua các cơ sở đào tạo </w:t>
      </w:r>
      <w:r w:rsidRPr="007F506D">
        <w:rPr>
          <w:rFonts w:hint="eastAsia"/>
          <w:bCs/>
          <w:sz w:val="28"/>
          <w:szCs w:val="28"/>
          <w:lang w:val="sv-SE"/>
        </w:rPr>
        <w:t>đ</w:t>
      </w:r>
      <w:r w:rsidRPr="007F506D">
        <w:rPr>
          <w:bCs/>
          <w:sz w:val="28"/>
          <w:szCs w:val="28"/>
          <w:lang w:val="sv-SE"/>
        </w:rPr>
        <w:t>ể chi trả trực tiếp cho l</w:t>
      </w:r>
      <w:r w:rsidRPr="007F506D">
        <w:rPr>
          <w:rFonts w:hint="eastAsia"/>
          <w:bCs/>
          <w:sz w:val="28"/>
          <w:szCs w:val="28"/>
          <w:lang w:val="sv-SE"/>
        </w:rPr>
        <w:t>ư</w:t>
      </w:r>
      <w:r w:rsidRPr="007F506D">
        <w:rPr>
          <w:bCs/>
          <w:sz w:val="28"/>
          <w:szCs w:val="28"/>
          <w:lang w:val="sv-SE"/>
        </w:rPr>
        <w:t>u học sinh Lào</w:t>
      </w:r>
      <w:r w:rsidR="00B34FD8" w:rsidRPr="007F506D">
        <w:rPr>
          <w:bCs/>
          <w:sz w:val="28"/>
          <w:szCs w:val="28"/>
          <w:lang w:val="sv-SE"/>
        </w:rPr>
        <w:t>, Campuchia</w:t>
      </w:r>
      <w:r w:rsidRPr="007F506D">
        <w:rPr>
          <w:bCs/>
          <w:sz w:val="28"/>
          <w:szCs w:val="28"/>
          <w:lang w:val="sv-SE"/>
        </w:rPr>
        <w:t>.</w:t>
      </w:r>
    </w:p>
    <w:p w14:paraId="0E9B889A" w14:textId="04EECAD9" w:rsidR="00393AD6" w:rsidRPr="007F506D" w:rsidRDefault="00393AD6" w:rsidP="00AD4DCD">
      <w:pPr>
        <w:pStyle w:val="NormalWeb"/>
        <w:shd w:val="clear" w:color="auto" w:fill="FFFFFF"/>
        <w:tabs>
          <w:tab w:val="left" w:pos="851"/>
          <w:tab w:val="left" w:pos="993"/>
        </w:tabs>
        <w:spacing w:before="80" w:beforeAutospacing="0" w:after="90" w:afterAutospacing="0"/>
        <w:ind w:firstLine="709"/>
        <w:jc w:val="both"/>
        <w:rPr>
          <w:b/>
          <w:bCs/>
          <w:sz w:val="28"/>
          <w:szCs w:val="28"/>
          <w:lang w:val="sv-SE"/>
        </w:rPr>
      </w:pPr>
      <w:r w:rsidRPr="007F506D">
        <w:rPr>
          <w:b/>
          <w:bCs/>
          <w:sz w:val="28"/>
          <w:szCs w:val="28"/>
          <w:lang w:val="sv-SE"/>
        </w:rPr>
        <w:t>Điều 3. Mức hỗ trợ</w:t>
      </w:r>
    </w:p>
    <w:p w14:paraId="7FD43EB4" w14:textId="77777777" w:rsidR="00393AD6" w:rsidRPr="007F506D" w:rsidRDefault="00142B75" w:rsidP="00AD4DCD">
      <w:pPr>
        <w:pStyle w:val="ListParagraph"/>
        <w:numPr>
          <w:ilvl w:val="0"/>
          <w:numId w:val="1"/>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lastRenderedPageBreak/>
        <w:t>H</w:t>
      </w:r>
      <w:r w:rsidR="00393AD6" w:rsidRPr="007F506D">
        <w:rPr>
          <w:rFonts w:ascii="Times New Roman" w:hAnsi="Times New Roman"/>
          <w:bCs/>
          <w:szCs w:val="28"/>
          <w:lang w:val="sv-SE"/>
        </w:rPr>
        <w:t>ệ đào tạo ngắn hạn</w:t>
      </w:r>
      <w:r w:rsidR="00393AD6" w:rsidRPr="007F506D">
        <w:rPr>
          <w:rFonts w:ascii="Times New Roman" w:hAnsi="Times New Roman"/>
        </w:rPr>
        <w:t xml:space="preserve"> </w:t>
      </w:r>
    </w:p>
    <w:p w14:paraId="0C767987"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đào tạo:</w:t>
      </w:r>
      <w:r w:rsidRPr="007F506D">
        <w:t xml:space="preserve"> </w:t>
      </w:r>
      <w:r w:rsidRPr="007F506D">
        <w:rPr>
          <w:rFonts w:ascii="Times New Roman" w:hAnsi="Times New Roman"/>
          <w:bCs/>
          <w:szCs w:val="28"/>
          <w:lang w:val="sv-SE"/>
        </w:rPr>
        <w:t xml:space="preserve">7.150.000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3820E684"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trang cấp ban đầu:</w:t>
      </w:r>
      <w:r w:rsidRPr="007F506D">
        <w:t xml:space="preserve"> </w:t>
      </w:r>
      <w:r w:rsidRPr="007F506D">
        <w:rPr>
          <w:rFonts w:ascii="Times New Roman" w:hAnsi="Times New Roman"/>
          <w:bCs/>
          <w:szCs w:val="28"/>
          <w:lang w:val="sv-SE"/>
        </w:rPr>
        <w:t xml:space="preserve">4.650.000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ời/khóa.</w:t>
      </w:r>
    </w:p>
    <w:p w14:paraId="613831D0"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sinh hoạt:</w:t>
      </w:r>
      <w:r w:rsidRPr="007F506D">
        <w:t xml:space="preserve"> </w:t>
      </w:r>
      <w:r w:rsidRPr="007F506D">
        <w:rPr>
          <w:rFonts w:ascii="Times New Roman" w:hAnsi="Times New Roman"/>
          <w:bCs/>
          <w:szCs w:val="28"/>
          <w:lang w:val="sv-SE"/>
        </w:rPr>
        <w:t xml:space="preserve">6.750.000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43DBECED" w14:textId="77777777" w:rsidR="00393AD6" w:rsidRPr="007F506D" w:rsidRDefault="00393AD6" w:rsidP="00AD4DCD">
      <w:pPr>
        <w:pStyle w:val="ListParagraph"/>
        <w:numPr>
          <w:ilvl w:val="0"/>
          <w:numId w:val="2"/>
        </w:numPr>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đi lại:</w:t>
      </w:r>
      <w:r w:rsidRPr="007F506D">
        <w:t xml:space="preserve"> </w:t>
      </w:r>
      <w:r w:rsidRPr="007F506D">
        <w:rPr>
          <w:rFonts w:ascii="Times New Roman" w:hAnsi="Times New Roman"/>
          <w:bCs/>
          <w:szCs w:val="28"/>
          <w:lang w:val="sv-SE"/>
        </w:rPr>
        <w:t xml:space="preserve">1.500.000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ời/l</w:t>
      </w:r>
      <w:r w:rsidRPr="007F506D">
        <w:rPr>
          <w:rFonts w:ascii="Times New Roman" w:hAnsi="Times New Roman" w:hint="eastAsia"/>
          <w:bCs/>
          <w:szCs w:val="28"/>
          <w:lang w:val="sv-SE"/>
        </w:rPr>
        <w:t>ư</w:t>
      </w:r>
      <w:r w:rsidRPr="007F506D">
        <w:rPr>
          <w:rFonts w:ascii="Times New Roman" w:hAnsi="Times New Roman"/>
          <w:bCs/>
          <w:szCs w:val="28"/>
          <w:lang w:val="sv-SE"/>
        </w:rPr>
        <w:t>ợt.</w:t>
      </w:r>
    </w:p>
    <w:p w14:paraId="671D1D4E" w14:textId="77777777" w:rsidR="0083271B" w:rsidRPr="007F506D" w:rsidRDefault="00C35216" w:rsidP="0083271B">
      <w:pPr>
        <w:pStyle w:val="ListParagraph"/>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đ</w:t>
      </w:r>
      <w:r w:rsidR="00282D26" w:rsidRPr="007F506D">
        <w:rPr>
          <w:rFonts w:ascii="Times New Roman" w:hAnsi="Times New Roman"/>
          <w:bCs/>
          <w:szCs w:val="28"/>
          <w:lang w:val="sv-SE"/>
        </w:rPr>
        <w:t xml:space="preserve">)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 xml:space="preserve">ối với </w:t>
      </w:r>
      <w:r w:rsidR="00282D26" w:rsidRPr="007F506D">
        <w:rPr>
          <w:rFonts w:ascii="Times New Roman" w:hAnsi="Times New Roman"/>
          <w:bCs/>
          <w:szCs w:val="28"/>
          <w:lang w:val="sv-SE"/>
        </w:rPr>
        <w:t>mức hỗ trợ đào tạo và mức hỗ trợ chi phí sinh hoạt</w:t>
      </w:r>
      <w:r w:rsidR="00D501BE" w:rsidRPr="007F506D">
        <w:rPr>
          <w:rFonts w:ascii="Times New Roman" w:hAnsi="Times New Roman"/>
          <w:bCs/>
          <w:szCs w:val="28"/>
          <w:lang w:val="sv-SE"/>
        </w:rPr>
        <w:t>,</w:t>
      </w:r>
      <w:r w:rsidR="00393AD6" w:rsidRPr="007F506D">
        <w:rPr>
          <w:rFonts w:ascii="Times New Roman" w:hAnsi="Times New Roman"/>
          <w:bCs/>
          <w:szCs w:val="28"/>
          <w:lang w:val="sv-SE"/>
        </w:rPr>
        <w:t xml:space="preserve"> tr</w:t>
      </w:r>
      <w:r w:rsidR="00393AD6" w:rsidRPr="007F506D">
        <w:rPr>
          <w:rFonts w:ascii="Times New Roman" w:hAnsi="Times New Roman" w:hint="eastAsia"/>
          <w:bCs/>
          <w:szCs w:val="28"/>
          <w:lang w:val="sv-SE"/>
        </w:rPr>
        <w:t>ư</w:t>
      </w:r>
      <w:r w:rsidR="00393AD6" w:rsidRPr="007F506D">
        <w:rPr>
          <w:rFonts w:ascii="Times New Roman" w:hAnsi="Times New Roman"/>
          <w:bCs/>
          <w:szCs w:val="28"/>
          <w:lang w:val="sv-SE"/>
        </w:rPr>
        <w:t xml:space="preserve">ờng hợp thời gian </w:t>
      </w:r>
      <w:r w:rsidR="00393AD6" w:rsidRPr="007F506D">
        <w:rPr>
          <w:rFonts w:ascii="Times New Roman" w:hAnsi="Times New Roman" w:hint="eastAsia"/>
          <w:bCs/>
          <w:szCs w:val="28"/>
          <w:lang w:val="sv-SE"/>
        </w:rPr>
        <w:t>đà</w:t>
      </w:r>
      <w:r w:rsidR="00393AD6" w:rsidRPr="007F506D">
        <w:rPr>
          <w:rFonts w:ascii="Times New Roman" w:hAnsi="Times New Roman"/>
          <w:bCs/>
          <w:szCs w:val="28"/>
          <w:lang w:val="sv-SE"/>
        </w:rPr>
        <w:t xml:space="preserve">o tạo có số ngày lẻ không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 xml:space="preserve">ủ một tháng thì mức hỗ trợ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 xml:space="preserve">ối với số ngày lẻ </w:t>
      </w:r>
      <w:r w:rsidR="00393AD6" w:rsidRPr="007F506D">
        <w:rPr>
          <w:rFonts w:ascii="Times New Roman" w:hAnsi="Times New Roman" w:hint="eastAsia"/>
          <w:bCs/>
          <w:szCs w:val="28"/>
          <w:lang w:val="sv-SE"/>
        </w:rPr>
        <w:t>đư</w:t>
      </w:r>
      <w:r w:rsidR="00393AD6" w:rsidRPr="007F506D">
        <w:rPr>
          <w:rFonts w:ascii="Times New Roman" w:hAnsi="Times New Roman"/>
          <w:bCs/>
          <w:szCs w:val="28"/>
          <w:lang w:val="sv-SE"/>
        </w:rPr>
        <w:t xml:space="preserve">ợc tính bằng mức hỗ trợ của một tháng, riêng mức hỗ trợ chi phí sinh hoạt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ối với số ngày lẻ d</w:t>
      </w:r>
      <w:r w:rsidR="00393AD6" w:rsidRPr="007F506D">
        <w:rPr>
          <w:rFonts w:ascii="Times New Roman" w:hAnsi="Times New Roman" w:hint="eastAsia"/>
          <w:bCs/>
          <w:szCs w:val="28"/>
          <w:lang w:val="sv-SE"/>
        </w:rPr>
        <w:t>ư</w:t>
      </w:r>
      <w:r w:rsidR="00393AD6" w:rsidRPr="007F506D">
        <w:rPr>
          <w:rFonts w:ascii="Times New Roman" w:hAnsi="Times New Roman"/>
          <w:bCs/>
          <w:szCs w:val="28"/>
          <w:lang w:val="sv-SE"/>
        </w:rPr>
        <w:t xml:space="preserve">ới 15 ngày là 3.375.000 </w:t>
      </w:r>
      <w:r w:rsidR="00393AD6" w:rsidRPr="007F506D">
        <w:rPr>
          <w:rFonts w:ascii="Times New Roman" w:hAnsi="Times New Roman" w:hint="eastAsia"/>
          <w:bCs/>
          <w:szCs w:val="28"/>
          <w:lang w:val="sv-SE"/>
        </w:rPr>
        <w:t>đ</w:t>
      </w:r>
      <w:r w:rsidR="00393AD6" w:rsidRPr="007F506D">
        <w:rPr>
          <w:rFonts w:ascii="Times New Roman" w:hAnsi="Times New Roman"/>
          <w:bCs/>
          <w:szCs w:val="28"/>
          <w:lang w:val="sv-SE"/>
        </w:rPr>
        <w:t>ồng/ng</w:t>
      </w:r>
      <w:r w:rsidR="00393AD6" w:rsidRPr="007F506D">
        <w:rPr>
          <w:rFonts w:ascii="Times New Roman" w:hAnsi="Times New Roman" w:hint="eastAsia"/>
          <w:bCs/>
          <w:szCs w:val="28"/>
          <w:lang w:val="sv-SE"/>
        </w:rPr>
        <w:t>ư</w:t>
      </w:r>
      <w:r w:rsidR="00393AD6" w:rsidRPr="007F506D">
        <w:rPr>
          <w:rFonts w:ascii="Times New Roman" w:hAnsi="Times New Roman"/>
          <w:bCs/>
          <w:szCs w:val="28"/>
          <w:lang w:val="sv-SE"/>
        </w:rPr>
        <w:t>ời.</w:t>
      </w:r>
      <w:r w:rsidR="00434253" w:rsidRPr="007F506D">
        <w:rPr>
          <w:rFonts w:ascii="Times New Roman" w:hAnsi="Times New Roman"/>
          <w:bCs/>
          <w:szCs w:val="28"/>
          <w:lang w:val="sv-SE"/>
        </w:rPr>
        <w:t xml:space="preserve"> </w:t>
      </w:r>
    </w:p>
    <w:p w14:paraId="62FA380A" w14:textId="77777777" w:rsidR="00393AD6" w:rsidRPr="007F506D" w:rsidRDefault="0083271B" w:rsidP="0083271B">
      <w:pPr>
        <w:pStyle w:val="ListParagraph"/>
        <w:shd w:val="clear" w:color="auto" w:fill="FFFFFF"/>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 xml:space="preserve">2. </w:t>
      </w:r>
      <w:r w:rsidR="00142B75" w:rsidRPr="007F506D">
        <w:rPr>
          <w:rFonts w:ascii="Times New Roman" w:hAnsi="Times New Roman"/>
          <w:bCs/>
          <w:szCs w:val="28"/>
          <w:lang w:val="sv-SE"/>
        </w:rPr>
        <w:t>H</w:t>
      </w:r>
      <w:r w:rsidR="00393AD6" w:rsidRPr="007F506D">
        <w:rPr>
          <w:rFonts w:ascii="Times New Roman" w:hAnsi="Times New Roman"/>
          <w:bCs/>
          <w:szCs w:val="28"/>
          <w:lang w:val="sv-SE"/>
        </w:rPr>
        <w:t>ệ đào tạo dài hạn</w:t>
      </w:r>
    </w:p>
    <w:p w14:paraId="3444B764"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đào tạo:</w:t>
      </w:r>
      <w:r w:rsidRPr="007F506D">
        <w:t xml:space="preserve"> </w:t>
      </w:r>
      <w:r w:rsidRPr="007F506D">
        <w:rPr>
          <w:rFonts w:ascii="Times New Roman" w:hAnsi="Times New Roman"/>
          <w:bCs/>
          <w:szCs w:val="28"/>
          <w:lang w:val="sv-SE"/>
        </w:rPr>
        <w:t xml:space="preserve">3.350.000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4B3C5669"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trang cấp ban đầu:</w:t>
      </w:r>
      <w:r w:rsidRPr="007F506D">
        <w:t xml:space="preserve"> </w:t>
      </w:r>
      <w:r w:rsidRPr="007F506D">
        <w:rPr>
          <w:rFonts w:ascii="Times New Roman" w:hAnsi="Times New Roman"/>
          <w:bCs/>
          <w:szCs w:val="28"/>
          <w:lang w:val="sv-SE"/>
        </w:rPr>
        <w:t xml:space="preserve">5.800.000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ời/khóa.</w:t>
      </w:r>
    </w:p>
    <w:p w14:paraId="64CBE73D"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sinh hoạt:</w:t>
      </w:r>
      <w:r w:rsidRPr="007F506D">
        <w:t xml:space="preserve"> </w:t>
      </w:r>
      <w:r w:rsidRPr="007F506D">
        <w:rPr>
          <w:rFonts w:ascii="Times New Roman" w:hAnsi="Times New Roman"/>
          <w:bCs/>
          <w:szCs w:val="28"/>
          <w:lang w:val="sv-SE"/>
        </w:rPr>
        <w:t xml:space="preserve">4.750.000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ời/tháng.</w:t>
      </w:r>
    </w:p>
    <w:p w14:paraId="7D72FAFB" w14:textId="77777777" w:rsidR="00393AD6" w:rsidRPr="007F506D" w:rsidRDefault="00393AD6" w:rsidP="00AD4DCD">
      <w:pPr>
        <w:pStyle w:val="ListParagraph"/>
        <w:numPr>
          <w:ilvl w:val="0"/>
          <w:numId w:val="3"/>
        </w:numPr>
        <w:tabs>
          <w:tab w:val="left" w:pos="0"/>
          <w:tab w:val="left" w:pos="851"/>
          <w:tab w:val="left" w:pos="993"/>
        </w:tabs>
        <w:spacing w:before="80" w:after="90"/>
        <w:ind w:left="0" w:firstLine="709"/>
        <w:contextualSpacing w:val="0"/>
        <w:jc w:val="both"/>
        <w:rPr>
          <w:rFonts w:ascii="Times New Roman" w:hAnsi="Times New Roman"/>
          <w:bCs/>
          <w:szCs w:val="28"/>
          <w:lang w:val="sv-SE"/>
        </w:rPr>
      </w:pPr>
      <w:r w:rsidRPr="007F506D">
        <w:rPr>
          <w:rFonts w:ascii="Times New Roman" w:hAnsi="Times New Roman"/>
          <w:bCs/>
          <w:szCs w:val="28"/>
          <w:lang w:val="sv-SE"/>
        </w:rPr>
        <w:t>Mức hỗ trợ chi phí đi lại:</w:t>
      </w:r>
      <w:r w:rsidRPr="007F506D">
        <w:t xml:space="preserve"> </w:t>
      </w:r>
      <w:r w:rsidRPr="007F506D">
        <w:rPr>
          <w:rFonts w:ascii="Times New Roman" w:hAnsi="Times New Roman"/>
          <w:bCs/>
          <w:szCs w:val="28"/>
          <w:lang w:val="sv-SE"/>
        </w:rPr>
        <w:t xml:space="preserve">1.500.000 </w:t>
      </w:r>
      <w:r w:rsidRPr="007F506D">
        <w:rPr>
          <w:rFonts w:ascii="Times New Roman" w:hAnsi="Times New Roman" w:hint="eastAsia"/>
          <w:bCs/>
          <w:szCs w:val="28"/>
          <w:lang w:val="sv-SE"/>
        </w:rPr>
        <w:t>đ</w:t>
      </w:r>
      <w:r w:rsidRPr="007F506D">
        <w:rPr>
          <w:rFonts w:ascii="Times New Roman" w:hAnsi="Times New Roman"/>
          <w:bCs/>
          <w:szCs w:val="28"/>
          <w:lang w:val="sv-SE"/>
        </w:rPr>
        <w:t>ồng/ng</w:t>
      </w:r>
      <w:r w:rsidRPr="007F506D">
        <w:rPr>
          <w:rFonts w:ascii="Times New Roman" w:hAnsi="Times New Roman" w:hint="eastAsia"/>
          <w:bCs/>
          <w:szCs w:val="28"/>
          <w:lang w:val="sv-SE"/>
        </w:rPr>
        <w:t>ư</w:t>
      </w:r>
      <w:r w:rsidRPr="007F506D">
        <w:rPr>
          <w:rFonts w:ascii="Times New Roman" w:hAnsi="Times New Roman"/>
          <w:bCs/>
          <w:szCs w:val="28"/>
          <w:lang w:val="sv-SE"/>
        </w:rPr>
        <w:t>ời/l</w:t>
      </w:r>
      <w:r w:rsidRPr="007F506D">
        <w:rPr>
          <w:rFonts w:ascii="Times New Roman" w:hAnsi="Times New Roman" w:hint="eastAsia"/>
          <w:bCs/>
          <w:szCs w:val="28"/>
          <w:lang w:val="sv-SE"/>
        </w:rPr>
        <w:t>ư</w:t>
      </w:r>
      <w:r w:rsidRPr="007F506D">
        <w:rPr>
          <w:rFonts w:ascii="Times New Roman" w:hAnsi="Times New Roman"/>
          <w:bCs/>
          <w:szCs w:val="28"/>
          <w:lang w:val="sv-SE"/>
        </w:rPr>
        <w:t>ợt.</w:t>
      </w:r>
    </w:p>
    <w:p w14:paraId="3F1357A2" w14:textId="77777777" w:rsidR="00393AD6" w:rsidRPr="007F506D" w:rsidRDefault="00393AD6" w:rsidP="002A1FD3">
      <w:pPr>
        <w:shd w:val="clear" w:color="auto" w:fill="FFFFFF"/>
        <w:tabs>
          <w:tab w:val="left" w:pos="851"/>
          <w:tab w:val="left" w:pos="993"/>
        </w:tabs>
        <w:spacing w:before="80" w:after="90"/>
        <w:ind w:firstLineChars="252" w:firstLine="708"/>
        <w:jc w:val="both"/>
        <w:rPr>
          <w:rFonts w:ascii="Times New Roman" w:hAnsi="Times New Roman"/>
          <w:b/>
          <w:szCs w:val="28"/>
        </w:rPr>
      </w:pPr>
      <w:r w:rsidRPr="007F506D">
        <w:rPr>
          <w:rFonts w:ascii="Times New Roman" w:hAnsi="Times New Roman"/>
          <w:b/>
          <w:szCs w:val="28"/>
        </w:rPr>
        <w:t xml:space="preserve">Điều 4. Nguồn kinh phí thực hiện </w:t>
      </w:r>
    </w:p>
    <w:p w14:paraId="6415C3C8" w14:textId="77777777" w:rsidR="00393AD6" w:rsidRPr="00A62F55" w:rsidRDefault="00393AD6" w:rsidP="00AD4DCD">
      <w:pPr>
        <w:tabs>
          <w:tab w:val="left" w:pos="851"/>
          <w:tab w:val="left" w:pos="993"/>
        </w:tabs>
        <w:spacing w:before="80" w:after="90"/>
        <w:ind w:firstLine="709"/>
        <w:jc w:val="both"/>
        <w:rPr>
          <w:rFonts w:ascii="Times New Roman" w:hAnsi="Times New Roman"/>
          <w:bCs/>
          <w:szCs w:val="28"/>
        </w:rPr>
      </w:pPr>
      <w:r w:rsidRPr="00A62F55">
        <w:rPr>
          <w:rFonts w:ascii="Times New Roman" w:hAnsi="Times New Roman"/>
          <w:bCs/>
          <w:szCs w:val="28"/>
        </w:rPr>
        <w:t>Nguồn ngân sách tỉnh.</w:t>
      </w:r>
    </w:p>
    <w:p w14:paraId="3204B902" w14:textId="77777777" w:rsidR="00793DDD" w:rsidRPr="007F506D" w:rsidRDefault="00793DDD" w:rsidP="00AD4DCD">
      <w:pPr>
        <w:widowControl w:val="0"/>
        <w:snapToGrid w:val="0"/>
        <w:spacing w:before="80" w:after="90"/>
        <w:ind w:firstLine="720"/>
        <w:jc w:val="both"/>
        <w:rPr>
          <w:rFonts w:ascii="Times New Roman" w:hAnsi="Times New Roman"/>
          <w:szCs w:val="28"/>
          <w:lang w:val="nl-NL"/>
        </w:rPr>
      </w:pPr>
      <w:r w:rsidRPr="00A62F55">
        <w:rPr>
          <w:rFonts w:ascii="Times New Roman" w:hAnsi="Times New Roman"/>
          <w:b/>
          <w:szCs w:val="28"/>
        </w:rPr>
        <w:t xml:space="preserve">Điều </w:t>
      </w:r>
      <w:r w:rsidR="00393AD6" w:rsidRPr="00A62F55">
        <w:rPr>
          <w:rFonts w:ascii="Times New Roman" w:hAnsi="Times New Roman"/>
          <w:b/>
          <w:szCs w:val="28"/>
        </w:rPr>
        <w:t>5</w:t>
      </w:r>
      <w:r w:rsidRPr="00A62F55">
        <w:rPr>
          <w:rFonts w:ascii="Times New Roman" w:hAnsi="Times New Roman"/>
          <w:b/>
          <w:szCs w:val="28"/>
        </w:rPr>
        <w:t xml:space="preserve">. </w:t>
      </w:r>
      <w:r w:rsidRPr="007F506D">
        <w:rPr>
          <w:rFonts w:ascii="Times New Roman" w:hAnsi="Times New Roman"/>
          <w:b/>
          <w:szCs w:val="28"/>
          <w:lang w:val="nl-NL"/>
        </w:rPr>
        <w:t>Tổ chức thực hiện</w:t>
      </w:r>
      <w:r w:rsidRPr="007F506D">
        <w:rPr>
          <w:rFonts w:ascii="Times New Roman" w:hAnsi="Times New Roman"/>
          <w:szCs w:val="28"/>
          <w:lang w:val="nl-NL"/>
        </w:rPr>
        <w:t xml:space="preserve"> </w:t>
      </w:r>
    </w:p>
    <w:p w14:paraId="7A3A4409" w14:textId="77777777" w:rsidR="00793DDD" w:rsidRPr="007F506D" w:rsidRDefault="00793DDD" w:rsidP="00AD4DCD">
      <w:pPr>
        <w:shd w:val="clear" w:color="auto" w:fill="FFFFFF"/>
        <w:spacing w:before="80" w:after="90"/>
        <w:ind w:firstLine="720"/>
        <w:jc w:val="both"/>
        <w:rPr>
          <w:rFonts w:ascii="Times New Roman" w:hAnsi="Times New Roman"/>
          <w:szCs w:val="28"/>
          <w:lang w:val="vi-VN"/>
        </w:rPr>
      </w:pPr>
      <w:r w:rsidRPr="007F506D">
        <w:rPr>
          <w:rFonts w:ascii="Times New Roman" w:hAnsi="Times New Roman"/>
          <w:bCs/>
          <w:szCs w:val="28"/>
          <w:lang w:val="vi-VN"/>
        </w:rPr>
        <w:t>1.</w:t>
      </w:r>
      <w:r w:rsidRPr="007F506D">
        <w:rPr>
          <w:rFonts w:ascii="Times New Roman" w:hAnsi="Times New Roman"/>
          <w:b/>
          <w:bCs/>
          <w:szCs w:val="28"/>
          <w:lang w:val="vi-VN"/>
        </w:rPr>
        <w:t xml:space="preserve"> </w:t>
      </w:r>
      <w:r w:rsidRPr="007F506D">
        <w:rPr>
          <w:rFonts w:ascii="Times New Roman" w:hAnsi="Times New Roman"/>
          <w:szCs w:val="28"/>
          <w:lang w:val="vi-VN"/>
        </w:rPr>
        <w:t xml:space="preserve">Ủy ban nhân dân tỉnh </w:t>
      </w:r>
      <w:r w:rsidRPr="007F506D">
        <w:rPr>
          <w:rFonts w:ascii="Times New Roman" w:hAnsi="Times New Roman"/>
          <w:szCs w:val="28"/>
        </w:rPr>
        <w:t xml:space="preserve">tổ chức </w:t>
      </w:r>
      <w:r w:rsidRPr="007F506D">
        <w:rPr>
          <w:rFonts w:ascii="Times New Roman" w:hAnsi="Times New Roman"/>
          <w:szCs w:val="28"/>
          <w:lang w:val="vi-VN"/>
        </w:rPr>
        <w:t xml:space="preserve">triển khai thực hiện </w:t>
      </w:r>
      <w:r w:rsidRPr="007F506D">
        <w:rPr>
          <w:rFonts w:ascii="Times New Roman" w:hAnsi="Times New Roman"/>
          <w:szCs w:val="28"/>
        </w:rPr>
        <w:t>N</w:t>
      </w:r>
      <w:r w:rsidRPr="007F506D">
        <w:rPr>
          <w:rFonts w:ascii="Times New Roman" w:hAnsi="Times New Roman"/>
          <w:szCs w:val="28"/>
          <w:lang w:val="vi-VN"/>
        </w:rPr>
        <w:t>ghị quyết.</w:t>
      </w:r>
    </w:p>
    <w:p w14:paraId="285103F5" w14:textId="77777777" w:rsidR="00793DDD" w:rsidRPr="007F506D" w:rsidRDefault="00793DDD" w:rsidP="00AD4DCD">
      <w:pPr>
        <w:widowControl w:val="0"/>
        <w:snapToGrid w:val="0"/>
        <w:spacing w:before="80" w:after="90"/>
        <w:ind w:firstLine="720"/>
        <w:jc w:val="both"/>
        <w:rPr>
          <w:rFonts w:ascii="Times New Roman" w:hAnsi="Times New Roman"/>
          <w:szCs w:val="28"/>
          <w:lang w:val="nl-NL"/>
        </w:rPr>
      </w:pPr>
      <w:r w:rsidRPr="007F506D">
        <w:rPr>
          <w:rFonts w:ascii="Times New Roman" w:hAnsi="Times New Roman"/>
          <w:szCs w:val="28"/>
          <w:lang w:val="nl-NL"/>
        </w:rPr>
        <w:t>2. Thường trực Hội đồng nhân dân tỉnh, các Ban của Hội đồng nhân dân tỉnh, Tổ đại biểu và đại biểu Hội đồng nhân dân tỉnh giám sát việc thực hiện Nghị quyết.</w:t>
      </w:r>
    </w:p>
    <w:p w14:paraId="47119D0E" w14:textId="77777777" w:rsidR="00896D39" w:rsidRPr="007F506D" w:rsidRDefault="00793DDD" w:rsidP="00AD4DCD">
      <w:pPr>
        <w:widowControl w:val="0"/>
        <w:snapToGrid w:val="0"/>
        <w:spacing w:before="80" w:after="90"/>
        <w:ind w:firstLine="720"/>
        <w:jc w:val="both"/>
        <w:rPr>
          <w:rFonts w:ascii="Times New Roman" w:hAnsi="Times New Roman"/>
          <w:b/>
          <w:szCs w:val="28"/>
          <w:lang w:val="nl-NL"/>
        </w:rPr>
      </w:pPr>
      <w:r w:rsidRPr="007F506D">
        <w:rPr>
          <w:rFonts w:ascii="Times New Roman" w:hAnsi="Times New Roman"/>
          <w:b/>
          <w:szCs w:val="28"/>
          <w:lang w:val="nl-NL"/>
        </w:rPr>
        <w:t xml:space="preserve">Điều </w:t>
      </w:r>
      <w:r w:rsidR="00393AD6" w:rsidRPr="00A62F55">
        <w:rPr>
          <w:rFonts w:ascii="Times New Roman" w:hAnsi="Times New Roman"/>
          <w:b/>
          <w:szCs w:val="28"/>
          <w:lang w:val="nl-NL"/>
        </w:rPr>
        <w:t>6</w:t>
      </w:r>
      <w:r w:rsidRPr="007F506D">
        <w:rPr>
          <w:rFonts w:ascii="Times New Roman" w:hAnsi="Times New Roman"/>
          <w:b/>
          <w:szCs w:val="28"/>
          <w:lang w:val="nl-NL"/>
        </w:rPr>
        <w:t>. Hiệu lực thi hành</w:t>
      </w:r>
    </w:p>
    <w:p w14:paraId="09C2EDC4" w14:textId="7B1FCB39" w:rsidR="00E21CBB" w:rsidRPr="007F506D" w:rsidRDefault="00E21CBB" w:rsidP="00E15568">
      <w:pPr>
        <w:widowControl w:val="0"/>
        <w:snapToGrid w:val="0"/>
        <w:spacing w:before="80" w:after="360"/>
        <w:ind w:firstLine="720"/>
        <w:jc w:val="both"/>
        <w:rPr>
          <w:rFonts w:ascii="Times New Roman" w:hAnsi="Times New Roman"/>
          <w:szCs w:val="28"/>
        </w:rPr>
      </w:pPr>
      <w:r w:rsidRPr="007F506D">
        <w:rPr>
          <w:rFonts w:ascii="Times New Roman" w:hAnsi="Times New Roman"/>
          <w:bCs/>
          <w:szCs w:val="28"/>
          <w:shd w:val="clear" w:color="auto" w:fill="FFFFFF"/>
        </w:rPr>
        <w:t xml:space="preserve">Nghị quyết này đã được Hội đồng nhân dân tỉnh Quảng Ngãi Khóa </w:t>
      </w:r>
      <w:r w:rsidR="002E5D68" w:rsidRPr="007F506D">
        <w:rPr>
          <w:rFonts w:ascii="Times New Roman" w:hAnsi="Times New Roman"/>
          <w:bCs/>
          <w:szCs w:val="28"/>
          <w:shd w:val="clear" w:color="auto" w:fill="FFFFFF"/>
        </w:rPr>
        <w:t xml:space="preserve">... </w:t>
      </w:r>
      <w:r w:rsidRPr="007F506D">
        <w:rPr>
          <w:rFonts w:ascii="Times New Roman" w:hAnsi="Times New Roman"/>
          <w:bCs/>
          <w:szCs w:val="28"/>
          <w:shd w:val="clear" w:color="auto" w:fill="FFFFFF"/>
        </w:rPr>
        <w:t xml:space="preserve">Kỳ họp thứ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thông qua ngày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tháng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năm 202</w:t>
      </w:r>
      <w:r w:rsidR="002E5D68" w:rsidRPr="007F506D">
        <w:rPr>
          <w:rFonts w:ascii="Times New Roman" w:hAnsi="Times New Roman"/>
          <w:bCs/>
          <w:szCs w:val="28"/>
          <w:shd w:val="clear" w:color="auto" w:fill="FFFFFF"/>
        </w:rPr>
        <w:t>6</w:t>
      </w:r>
      <w:r w:rsidRPr="007F506D">
        <w:rPr>
          <w:rFonts w:ascii="Times New Roman" w:hAnsi="Times New Roman"/>
          <w:bCs/>
          <w:szCs w:val="28"/>
          <w:shd w:val="clear" w:color="auto" w:fill="FFFFFF"/>
        </w:rPr>
        <w:t xml:space="preserve"> và có hiệu lực từ ngày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tháng </w:t>
      </w:r>
      <w:r w:rsidR="002E5D68" w:rsidRPr="007F506D">
        <w:rPr>
          <w:rFonts w:ascii="Times New Roman" w:hAnsi="Times New Roman"/>
          <w:bCs/>
          <w:szCs w:val="28"/>
          <w:shd w:val="clear" w:color="auto" w:fill="FFFFFF"/>
        </w:rPr>
        <w:t>...</w:t>
      </w:r>
      <w:r w:rsidRPr="007F506D">
        <w:rPr>
          <w:rFonts w:ascii="Times New Roman" w:hAnsi="Times New Roman"/>
          <w:bCs/>
          <w:szCs w:val="28"/>
          <w:shd w:val="clear" w:color="auto" w:fill="FFFFFF"/>
        </w:rPr>
        <w:t xml:space="preserve"> năm 202</w:t>
      </w:r>
      <w:r w:rsidR="002E5D68" w:rsidRPr="007F506D">
        <w:rPr>
          <w:rFonts w:ascii="Times New Roman" w:hAnsi="Times New Roman"/>
          <w:bCs/>
          <w:szCs w:val="28"/>
          <w:shd w:val="clear" w:color="auto" w:fill="FFFFFF"/>
        </w:rPr>
        <w:t>6</w:t>
      </w:r>
      <w:r w:rsidR="00D90D66">
        <w:rPr>
          <w:rFonts w:ascii="Times New Roman" w:hAnsi="Times New Roman"/>
          <w:bCs/>
          <w:szCs w:val="28"/>
          <w:shd w:val="clear" w:color="auto" w:fill="FFFFFF"/>
        </w:rPr>
        <w:t xml:space="preserve"> thay thế </w:t>
      </w:r>
      <w:r w:rsidR="00D90D66" w:rsidRPr="00D90D66">
        <w:rPr>
          <w:rFonts w:ascii="Times New Roman" w:hAnsi="Times New Roman"/>
          <w:bCs/>
          <w:szCs w:val="28"/>
          <w:shd w:val="clear" w:color="auto" w:fill="FFFFFF"/>
        </w:rPr>
        <w:t>thay thế Nghị quyết số 09/2025/NQ-H</w:t>
      </w:r>
      <w:r w:rsidR="00D90D66" w:rsidRPr="00D90D66">
        <w:rPr>
          <w:rFonts w:ascii="Times New Roman" w:hAnsi="Times New Roman" w:hint="eastAsia"/>
          <w:bCs/>
          <w:szCs w:val="28"/>
          <w:shd w:val="clear" w:color="auto" w:fill="FFFFFF"/>
        </w:rPr>
        <w:t>Đ</w:t>
      </w:r>
      <w:r w:rsidR="00D90D66" w:rsidRPr="00D90D66">
        <w:rPr>
          <w:rFonts w:ascii="Times New Roman" w:hAnsi="Times New Roman"/>
          <w:bCs/>
          <w:szCs w:val="28"/>
          <w:shd w:val="clear" w:color="auto" w:fill="FFFFFF"/>
        </w:rPr>
        <w:t xml:space="preserve">ND ngày 19/3/2025 của Hội </w:t>
      </w:r>
      <w:r w:rsidR="00D90D66" w:rsidRPr="00D90D66">
        <w:rPr>
          <w:rFonts w:ascii="Times New Roman" w:hAnsi="Times New Roman" w:hint="eastAsia"/>
          <w:bCs/>
          <w:szCs w:val="28"/>
          <w:shd w:val="clear" w:color="auto" w:fill="FFFFFF"/>
        </w:rPr>
        <w:t>đ</w:t>
      </w:r>
      <w:r w:rsidR="00D90D66" w:rsidRPr="00D90D66">
        <w:rPr>
          <w:rFonts w:ascii="Times New Roman" w:hAnsi="Times New Roman"/>
          <w:bCs/>
          <w:szCs w:val="28"/>
          <w:shd w:val="clear" w:color="auto" w:fill="FFFFFF"/>
        </w:rPr>
        <w:t>ồng nhân dân tỉnh</w:t>
      </w:r>
      <w:r w:rsidRPr="007F506D">
        <w:rPr>
          <w:rFonts w:ascii="Times New Roman" w:hAnsi="Times New Roman"/>
          <w:szCs w:val="28"/>
        </w:rPr>
        <w:t>./.</w:t>
      </w:r>
    </w:p>
    <w:tbl>
      <w:tblPr>
        <w:tblW w:w="9072" w:type="dxa"/>
        <w:jc w:val="center"/>
        <w:tblLayout w:type="fixed"/>
        <w:tblLook w:val="04A0" w:firstRow="1" w:lastRow="0" w:firstColumn="1" w:lastColumn="0" w:noHBand="0" w:noVBand="1"/>
      </w:tblPr>
      <w:tblGrid>
        <w:gridCol w:w="5245"/>
        <w:gridCol w:w="540"/>
        <w:gridCol w:w="3287"/>
      </w:tblGrid>
      <w:tr w:rsidR="007F506D" w:rsidRPr="007F506D" w14:paraId="2DC30DA5" w14:textId="77777777" w:rsidTr="00E15568">
        <w:trPr>
          <w:trHeight w:val="210"/>
          <w:jc w:val="center"/>
        </w:trPr>
        <w:tc>
          <w:tcPr>
            <w:tcW w:w="5245" w:type="dxa"/>
            <w:vMerge w:val="restart"/>
            <w:tcMar>
              <w:top w:w="15" w:type="dxa"/>
              <w:left w:w="15" w:type="dxa"/>
              <w:bottom w:w="15" w:type="dxa"/>
              <w:right w:w="15" w:type="dxa"/>
            </w:tcMar>
          </w:tcPr>
          <w:p w14:paraId="16283D37" w14:textId="77777777" w:rsidR="00793DDD" w:rsidRPr="00A62F55" w:rsidRDefault="00793DDD" w:rsidP="00793DDD">
            <w:pPr>
              <w:snapToGrid w:val="0"/>
              <w:rPr>
                <w:rFonts w:ascii="Times New Roman" w:hAnsi="Times New Roman"/>
                <w:b/>
                <w:bCs/>
                <w:i/>
                <w:iCs/>
                <w:sz w:val="24"/>
                <w:szCs w:val="24"/>
              </w:rPr>
            </w:pPr>
            <w:bookmarkStart w:id="6" w:name="0.1_table02"/>
            <w:bookmarkEnd w:id="6"/>
            <w:r w:rsidRPr="00A62F55">
              <w:rPr>
                <w:rFonts w:ascii="Times New Roman" w:hAnsi="Times New Roman"/>
                <w:b/>
                <w:bCs/>
                <w:i/>
                <w:iCs/>
                <w:sz w:val="24"/>
                <w:szCs w:val="24"/>
              </w:rPr>
              <w:t>Nơi nhận</w:t>
            </w:r>
            <w:r w:rsidRPr="00A62F55">
              <w:rPr>
                <w:rFonts w:ascii="Times New Roman" w:hAnsi="Times New Roman"/>
                <w:bCs/>
                <w:iCs/>
                <w:sz w:val="24"/>
                <w:szCs w:val="24"/>
              </w:rPr>
              <w:t>:</w:t>
            </w:r>
          </w:p>
          <w:p w14:paraId="20C1259F" w14:textId="77777777" w:rsidR="00793DDD" w:rsidRPr="00A62F55" w:rsidRDefault="00793DDD" w:rsidP="00793DDD">
            <w:pPr>
              <w:snapToGrid w:val="0"/>
              <w:rPr>
                <w:rFonts w:ascii="Times New Roman" w:hAnsi="Times New Roman"/>
                <w:sz w:val="24"/>
                <w:szCs w:val="24"/>
              </w:rPr>
            </w:pPr>
            <w:r w:rsidRPr="00A62F55">
              <w:rPr>
                <w:rFonts w:ascii="Times New Roman" w:hAnsi="Times New Roman"/>
                <w:sz w:val="22"/>
                <w:szCs w:val="22"/>
              </w:rPr>
              <w:t xml:space="preserve">- </w:t>
            </w:r>
            <w:r w:rsidRPr="007F506D">
              <w:rPr>
                <w:rFonts w:ascii="Times New Roman" w:hAnsi="Times New Roman"/>
                <w:sz w:val="22"/>
                <w:szCs w:val="22"/>
                <w:lang w:val="nl-NL"/>
              </w:rPr>
              <w:t>Ủy ban Thường</w:t>
            </w:r>
            <w:r w:rsidRPr="007F506D">
              <w:rPr>
                <w:rFonts w:ascii="Arial" w:hAnsi="Arial" w:cs="Arial"/>
                <w:szCs w:val="28"/>
                <w:shd w:val="clear" w:color="auto" w:fill="FFFFFF"/>
              </w:rPr>
              <w:t xml:space="preserve"> </w:t>
            </w:r>
            <w:r w:rsidRPr="007F506D">
              <w:rPr>
                <w:rFonts w:ascii="Times New Roman" w:hAnsi="Times New Roman"/>
                <w:sz w:val="22"/>
                <w:szCs w:val="22"/>
                <w:lang w:val="nl-NL"/>
              </w:rPr>
              <w:t xml:space="preserve">vụ </w:t>
            </w:r>
            <w:r w:rsidRPr="00A62F55">
              <w:rPr>
                <w:rFonts w:ascii="Times New Roman" w:hAnsi="Times New Roman"/>
                <w:sz w:val="22"/>
                <w:szCs w:val="22"/>
              </w:rPr>
              <w:t>Quốc hội, Chính phủ;</w:t>
            </w:r>
          </w:p>
          <w:p w14:paraId="2CCD18E8" w14:textId="77777777" w:rsidR="00793DDD" w:rsidRPr="00A62F55" w:rsidRDefault="00793DDD" w:rsidP="00793DDD">
            <w:pPr>
              <w:tabs>
                <w:tab w:val="left" w:pos="4545"/>
              </w:tabs>
              <w:snapToGrid w:val="0"/>
              <w:ind w:left="104" w:hanging="104"/>
              <w:jc w:val="both"/>
              <w:rPr>
                <w:rFonts w:ascii="Times New Roman" w:hAnsi="Times New Roman"/>
                <w:sz w:val="22"/>
                <w:szCs w:val="22"/>
              </w:rPr>
            </w:pPr>
            <w:r w:rsidRPr="00A62F55">
              <w:rPr>
                <w:rFonts w:ascii="Times New Roman" w:hAnsi="Times New Roman"/>
                <w:sz w:val="22"/>
                <w:szCs w:val="22"/>
              </w:rPr>
              <w:t xml:space="preserve">- Các Bộ: </w:t>
            </w:r>
            <w:r w:rsidR="00393AD6" w:rsidRPr="00A62F55">
              <w:rPr>
                <w:rFonts w:ascii="Times New Roman" w:hAnsi="Times New Roman"/>
                <w:sz w:val="22"/>
                <w:szCs w:val="22"/>
              </w:rPr>
              <w:t>Giáo dục và Đào tạo</w:t>
            </w:r>
            <w:r w:rsidRPr="00A62F55">
              <w:rPr>
                <w:rFonts w:ascii="Times New Roman" w:hAnsi="Times New Roman"/>
                <w:sz w:val="22"/>
                <w:szCs w:val="22"/>
              </w:rPr>
              <w:t>, Tài chính;</w:t>
            </w:r>
            <w:r w:rsidRPr="00A62F55">
              <w:rPr>
                <w:rFonts w:ascii="Times New Roman" w:hAnsi="Times New Roman"/>
                <w:sz w:val="22"/>
                <w:szCs w:val="22"/>
              </w:rPr>
              <w:tab/>
            </w:r>
          </w:p>
          <w:p w14:paraId="53415572" w14:textId="77777777" w:rsidR="00793DDD" w:rsidRPr="007F506D" w:rsidRDefault="00793DDD" w:rsidP="00E15568">
            <w:pPr>
              <w:tabs>
                <w:tab w:val="left" w:pos="4545"/>
              </w:tabs>
              <w:snapToGrid w:val="0"/>
              <w:jc w:val="both"/>
              <w:rPr>
                <w:rFonts w:ascii="Times New Roman" w:hAnsi="Times New Roman"/>
                <w:sz w:val="22"/>
                <w:lang w:val="zu-ZA"/>
              </w:rPr>
            </w:pPr>
            <w:r w:rsidRPr="007F506D">
              <w:rPr>
                <w:rFonts w:ascii="Times New Roman" w:hAnsi="Times New Roman"/>
                <w:sz w:val="22"/>
                <w:lang w:val="zu-ZA"/>
              </w:rPr>
              <w:t xml:space="preserve">- Vụ Pháp chế - Bộ </w:t>
            </w:r>
            <w:r w:rsidR="00393AD6" w:rsidRPr="00A62F55">
              <w:rPr>
                <w:rFonts w:ascii="Times New Roman" w:hAnsi="Times New Roman"/>
                <w:sz w:val="22"/>
                <w:szCs w:val="22"/>
              </w:rPr>
              <w:t>Giáo dục và Đào tạo</w:t>
            </w:r>
            <w:r w:rsidRPr="007F506D">
              <w:rPr>
                <w:rFonts w:ascii="Times New Roman" w:hAnsi="Times New Roman"/>
                <w:sz w:val="22"/>
                <w:lang w:val="zu-ZA"/>
              </w:rPr>
              <w:t>;</w:t>
            </w:r>
          </w:p>
          <w:p w14:paraId="0C77D61A" w14:textId="77777777" w:rsidR="00793DDD" w:rsidRPr="00A62F55" w:rsidRDefault="00793DDD" w:rsidP="00793DDD">
            <w:pPr>
              <w:tabs>
                <w:tab w:val="left" w:pos="4545"/>
              </w:tabs>
              <w:snapToGrid w:val="0"/>
              <w:ind w:left="104" w:hanging="104"/>
              <w:jc w:val="both"/>
              <w:rPr>
                <w:rFonts w:ascii="Times New Roman" w:hAnsi="Times New Roman"/>
                <w:sz w:val="22"/>
                <w:szCs w:val="22"/>
                <w:lang w:val="zu-ZA"/>
              </w:rPr>
            </w:pPr>
            <w:r w:rsidRPr="007F506D">
              <w:rPr>
                <w:rFonts w:ascii="Times New Roman" w:hAnsi="Times New Roman"/>
                <w:sz w:val="22"/>
                <w:lang w:val="zu-ZA"/>
              </w:rPr>
              <w:t xml:space="preserve">- </w:t>
            </w:r>
            <w:r w:rsidR="00393AD6" w:rsidRPr="007F506D">
              <w:rPr>
                <w:rFonts w:ascii="Times New Roman" w:hAnsi="Times New Roman"/>
                <w:spacing w:val="3"/>
                <w:sz w:val="22"/>
                <w:szCs w:val="22"/>
                <w:shd w:val="clear" w:color="auto" w:fill="FFFFFF"/>
              </w:rPr>
              <w:t>Cục Kiểm tra VB và Quản lý XLVPHC</w:t>
            </w:r>
            <w:r w:rsidR="00393AD6" w:rsidRPr="007F506D">
              <w:rPr>
                <w:rFonts w:ascii="Times New Roman" w:hAnsi="Times New Roman"/>
                <w:sz w:val="22"/>
                <w:lang w:val="zu-ZA"/>
              </w:rPr>
              <w:t xml:space="preserve"> </w:t>
            </w:r>
            <w:r w:rsidRPr="007F506D">
              <w:rPr>
                <w:rFonts w:ascii="Times New Roman" w:hAnsi="Times New Roman"/>
                <w:sz w:val="22"/>
                <w:lang w:val="zu-ZA"/>
              </w:rPr>
              <w:t>- Bộ Tư pháp;</w:t>
            </w:r>
          </w:p>
          <w:p w14:paraId="6C5D5532"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TTTU, TTHĐND, UBND, UBMTTQ</w:t>
            </w:r>
            <w:r w:rsidR="00114344" w:rsidRPr="007F506D">
              <w:rPr>
                <w:rFonts w:ascii="Times New Roman" w:hAnsi="Times New Roman"/>
                <w:sz w:val="22"/>
                <w:lang w:val="zu-ZA"/>
              </w:rPr>
              <w:t xml:space="preserve"> Việt Nam</w:t>
            </w:r>
            <w:r w:rsidRPr="007F506D">
              <w:rPr>
                <w:rFonts w:ascii="Times New Roman" w:hAnsi="Times New Roman"/>
                <w:sz w:val="22"/>
                <w:lang w:val="zu-ZA"/>
              </w:rPr>
              <w:t xml:space="preserve"> tỉnh; </w:t>
            </w:r>
          </w:p>
          <w:p w14:paraId="539A5061"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Các cơ quan chuyên trách tham mưu, giúp việc Tỉnh ủy;</w:t>
            </w:r>
          </w:p>
          <w:p w14:paraId="620A84C2" w14:textId="77777777" w:rsidR="00793DDD" w:rsidRPr="007F506D" w:rsidRDefault="00793DDD" w:rsidP="004C1248">
            <w:pPr>
              <w:rPr>
                <w:rFonts w:ascii="Times New Roman" w:hAnsi="Times New Roman"/>
                <w:sz w:val="22"/>
                <w:szCs w:val="22"/>
                <w:lang w:val="zu-ZA"/>
              </w:rPr>
            </w:pPr>
            <w:r w:rsidRPr="007F506D">
              <w:rPr>
                <w:rFonts w:ascii="Times New Roman" w:hAnsi="Times New Roman"/>
                <w:sz w:val="22"/>
                <w:lang w:val="zu-ZA"/>
              </w:rPr>
              <w:t xml:space="preserve">- </w:t>
            </w:r>
            <w:r w:rsidRPr="007F506D">
              <w:rPr>
                <w:rFonts w:ascii="Times New Roman" w:hAnsi="Times New Roman"/>
                <w:sz w:val="22"/>
                <w:szCs w:val="22"/>
                <w:lang w:val="zu-ZA"/>
              </w:rPr>
              <w:t>Đoàn ĐBQH tỉnh;</w:t>
            </w:r>
          </w:p>
          <w:p w14:paraId="4893F96B" w14:textId="77777777" w:rsidR="00793DDD" w:rsidRPr="007F506D" w:rsidRDefault="00793DDD" w:rsidP="004C1248">
            <w:pPr>
              <w:rPr>
                <w:rFonts w:ascii="Times New Roman" w:hAnsi="Times New Roman"/>
                <w:sz w:val="22"/>
                <w:szCs w:val="22"/>
                <w:lang w:val="zu-ZA"/>
              </w:rPr>
            </w:pPr>
            <w:r w:rsidRPr="007F506D">
              <w:rPr>
                <w:rFonts w:ascii="Times New Roman" w:hAnsi="Times New Roman"/>
                <w:sz w:val="22"/>
                <w:szCs w:val="22"/>
                <w:lang w:val="zu-ZA"/>
              </w:rPr>
              <w:t xml:space="preserve">- Các </w:t>
            </w:r>
            <w:r w:rsidRPr="007F506D">
              <w:rPr>
                <w:rFonts w:ascii="Times New Roman" w:hAnsi="Times New Roman"/>
                <w:sz w:val="22"/>
                <w:szCs w:val="22"/>
              </w:rPr>
              <w:t>Ban của HĐND tỉnh;</w:t>
            </w:r>
          </w:p>
          <w:p w14:paraId="6FD449C5" w14:textId="77777777" w:rsidR="00793DDD" w:rsidRPr="007F506D" w:rsidRDefault="00793DDD" w:rsidP="004C1248">
            <w:pPr>
              <w:rPr>
                <w:rFonts w:ascii="Times New Roman" w:hAnsi="Times New Roman"/>
                <w:sz w:val="22"/>
                <w:lang w:val="zu-ZA"/>
              </w:rPr>
            </w:pPr>
            <w:r w:rsidRPr="007F506D">
              <w:rPr>
                <w:rFonts w:ascii="Times New Roman" w:hAnsi="Times New Roman"/>
                <w:sz w:val="22"/>
                <w:szCs w:val="22"/>
                <w:lang w:val="zu-ZA"/>
              </w:rPr>
              <w:t>- Đại biểu HĐND tỉnh</w:t>
            </w:r>
            <w:r w:rsidRPr="007F506D">
              <w:rPr>
                <w:rFonts w:ascii="Times New Roman" w:hAnsi="Times New Roman"/>
                <w:sz w:val="22"/>
                <w:lang w:val="zu-ZA"/>
              </w:rPr>
              <w:t>;</w:t>
            </w:r>
          </w:p>
          <w:p w14:paraId="3E1F0AD8"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Các sở, ban, ngành, hội đoàn thể tỉnh;</w:t>
            </w:r>
          </w:p>
          <w:p w14:paraId="47EFD91C"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xml:space="preserve">- </w:t>
            </w:r>
            <w:r w:rsidR="002B6348" w:rsidRPr="007F506D">
              <w:rPr>
                <w:rFonts w:ascii="Times New Roman" w:hAnsi="Times New Roman"/>
                <w:sz w:val="22"/>
                <w:lang w:val="zu-ZA"/>
              </w:rPr>
              <w:t>C</w:t>
            </w:r>
            <w:r w:rsidRPr="007F506D">
              <w:rPr>
                <w:rFonts w:ascii="Times New Roman" w:hAnsi="Times New Roman"/>
                <w:sz w:val="22"/>
                <w:lang w:val="zu-ZA"/>
              </w:rPr>
              <w:t>ơ quan Trung ương đóng trên địa bàn tỉnh;</w:t>
            </w:r>
            <w:r w:rsidRPr="007F506D">
              <w:rPr>
                <w:rFonts w:ascii="Times New Roman" w:hAnsi="Times New Roman"/>
                <w:sz w:val="22"/>
                <w:szCs w:val="22"/>
                <w:lang w:val="fr-FR"/>
              </w:rPr>
              <w:t xml:space="preserve"> </w:t>
            </w:r>
          </w:p>
          <w:p w14:paraId="5768DC70"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Văn phòng UBND tỉnh;</w:t>
            </w:r>
          </w:p>
          <w:p w14:paraId="0EC233E7" w14:textId="33B110DE" w:rsidR="00793DDD" w:rsidRPr="007F506D" w:rsidRDefault="00793DDD" w:rsidP="004C1248">
            <w:pPr>
              <w:rPr>
                <w:rFonts w:ascii="Times New Roman" w:hAnsi="Times New Roman"/>
                <w:sz w:val="22"/>
                <w:lang w:val="zu-ZA"/>
              </w:rPr>
            </w:pPr>
            <w:r w:rsidRPr="007F506D">
              <w:rPr>
                <w:rFonts w:ascii="Times New Roman" w:hAnsi="Times New Roman"/>
                <w:sz w:val="22"/>
                <w:lang w:val="zu-ZA"/>
              </w:rPr>
              <w:t xml:space="preserve">- Báo </w:t>
            </w:r>
            <w:r w:rsidR="002E5D68" w:rsidRPr="007F506D">
              <w:rPr>
                <w:rFonts w:ascii="Times New Roman" w:hAnsi="Times New Roman"/>
                <w:sz w:val="22"/>
                <w:lang w:val="zu-ZA"/>
              </w:rPr>
              <w:t xml:space="preserve">và Phát thanh Truyền hình </w:t>
            </w:r>
            <w:r w:rsidRPr="007F506D">
              <w:rPr>
                <w:rFonts w:ascii="Times New Roman" w:hAnsi="Times New Roman"/>
                <w:sz w:val="22"/>
                <w:lang w:val="zu-ZA"/>
              </w:rPr>
              <w:t>Quảng Ngãi;</w:t>
            </w:r>
          </w:p>
          <w:p w14:paraId="4B4DDC4A" w14:textId="77777777" w:rsidR="00793DDD" w:rsidRPr="007F506D" w:rsidRDefault="00793DDD" w:rsidP="004C1248">
            <w:pPr>
              <w:rPr>
                <w:rFonts w:ascii="Times New Roman" w:hAnsi="Times New Roman"/>
                <w:sz w:val="22"/>
                <w:lang w:val="zu-ZA"/>
              </w:rPr>
            </w:pPr>
            <w:r w:rsidRPr="007F506D">
              <w:rPr>
                <w:rFonts w:ascii="Times New Roman" w:hAnsi="Times New Roman"/>
                <w:sz w:val="22"/>
                <w:lang w:val="zu-ZA"/>
              </w:rPr>
              <w:t>- Trung tâm Công báo và Tin học tỉnh;</w:t>
            </w:r>
          </w:p>
          <w:p w14:paraId="0508E5A4" w14:textId="77777777" w:rsidR="00793DDD" w:rsidRPr="007F506D" w:rsidRDefault="00793DDD" w:rsidP="004C1248">
            <w:pPr>
              <w:rPr>
                <w:rFonts w:ascii="Times New Roman" w:hAnsi="Times New Roman"/>
                <w:sz w:val="22"/>
                <w:lang w:val="sv-SE"/>
              </w:rPr>
            </w:pPr>
            <w:r w:rsidRPr="007F506D">
              <w:rPr>
                <w:rFonts w:ascii="Times New Roman" w:hAnsi="Times New Roman"/>
                <w:sz w:val="22"/>
                <w:lang w:val="sv-SE"/>
              </w:rPr>
              <w:t xml:space="preserve">- VP </w:t>
            </w:r>
            <w:r w:rsidRPr="007F506D">
              <w:rPr>
                <w:rFonts w:ascii="Times New Roman" w:hAnsi="Times New Roman"/>
                <w:sz w:val="22"/>
                <w:lang w:val="zu-ZA"/>
              </w:rPr>
              <w:t xml:space="preserve">ĐĐBQH và </w:t>
            </w:r>
            <w:r w:rsidRPr="007F506D">
              <w:rPr>
                <w:rFonts w:ascii="Times New Roman" w:hAnsi="Times New Roman"/>
                <w:sz w:val="22"/>
                <w:lang w:val="sv-SE"/>
              </w:rPr>
              <w:t>HĐND tỉnh: C-PCVP, các Phòng, CV;</w:t>
            </w:r>
          </w:p>
          <w:p w14:paraId="415E877D" w14:textId="4AD8AD8B" w:rsidR="00793DDD" w:rsidRPr="007F506D" w:rsidRDefault="00793DDD" w:rsidP="004C1248">
            <w:pPr>
              <w:rPr>
                <w:rFonts w:ascii="Times New Roman" w:hAnsi="Times New Roman"/>
                <w:sz w:val="24"/>
                <w:szCs w:val="24"/>
                <w:lang w:val="en-US"/>
              </w:rPr>
            </w:pPr>
            <w:r w:rsidRPr="007F506D">
              <w:rPr>
                <w:rFonts w:ascii="Times New Roman" w:hAnsi="Times New Roman"/>
                <w:sz w:val="22"/>
                <w:lang w:val="zu-ZA"/>
              </w:rPr>
              <w:t xml:space="preserve">- Lưu: VT, VHXH. </w:t>
            </w:r>
          </w:p>
        </w:tc>
        <w:tc>
          <w:tcPr>
            <w:tcW w:w="540" w:type="dxa"/>
            <w:tcMar>
              <w:top w:w="15" w:type="dxa"/>
              <w:left w:w="15" w:type="dxa"/>
              <w:bottom w:w="15" w:type="dxa"/>
              <w:right w:w="15" w:type="dxa"/>
            </w:tcMar>
          </w:tcPr>
          <w:p w14:paraId="6280A81D" w14:textId="77777777" w:rsidR="00793DDD" w:rsidRPr="007F506D" w:rsidRDefault="00793DDD" w:rsidP="00793DDD">
            <w:pPr>
              <w:snapToGrid w:val="0"/>
              <w:spacing w:after="160" w:line="210" w:lineRule="atLeast"/>
              <w:rPr>
                <w:rFonts w:ascii="Times New Roman" w:hAnsi="Times New Roman"/>
                <w:b/>
                <w:sz w:val="24"/>
                <w:szCs w:val="24"/>
                <w:lang w:val="en-US"/>
              </w:rPr>
            </w:pPr>
            <w:r w:rsidRPr="007F506D">
              <w:rPr>
                <w:rFonts w:ascii="Times New Roman" w:hAnsi="Times New Roman"/>
                <w:b/>
                <w:sz w:val="24"/>
                <w:szCs w:val="24"/>
                <w:lang w:val="en-US"/>
              </w:rPr>
              <w:t> </w:t>
            </w:r>
          </w:p>
        </w:tc>
        <w:tc>
          <w:tcPr>
            <w:tcW w:w="3287" w:type="dxa"/>
            <w:tcMar>
              <w:top w:w="15" w:type="dxa"/>
              <w:left w:w="15" w:type="dxa"/>
              <w:bottom w:w="15" w:type="dxa"/>
              <w:right w:w="15" w:type="dxa"/>
            </w:tcMar>
          </w:tcPr>
          <w:p w14:paraId="7CBE5B57" w14:textId="77777777" w:rsidR="00793DDD" w:rsidRPr="007F506D" w:rsidRDefault="00793DDD" w:rsidP="00E15568">
            <w:pPr>
              <w:snapToGrid w:val="0"/>
              <w:spacing w:before="100" w:beforeAutospacing="1" w:after="100" w:afterAutospacing="1" w:line="210" w:lineRule="atLeast"/>
              <w:jc w:val="center"/>
              <w:rPr>
                <w:rFonts w:ascii="Times New Roman" w:hAnsi="Times New Roman"/>
                <w:b/>
                <w:szCs w:val="28"/>
                <w:lang w:val="en-US"/>
              </w:rPr>
            </w:pPr>
            <w:r w:rsidRPr="007F506D">
              <w:rPr>
                <w:rFonts w:ascii="Times New Roman" w:hAnsi="Times New Roman"/>
                <w:b/>
                <w:bCs/>
                <w:szCs w:val="28"/>
                <w:lang w:val="en-US"/>
              </w:rPr>
              <w:t>CHỦ TỊCH</w:t>
            </w:r>
          </w:p>
        </w:tc>
      </w:tr>
      <w:tr w:rsidR="007F506D" w:rsidRPr="007F506D" w14:paraId="6BB0A0A6" w14:textId="77777777" w:rsidTr="00E15568">
        <w:trPr>
          <w:trHeight w:val="225"/>
          <w:jc w:val="center"/>
        </w:trPr>
        <w:tc>
          <w:tcPr>
            <w:tcW w:w="5245" w:type="dxa"/>
            <w:vMerge/>
            <w:vAlign w:val="center"/>
          </w:tcPr>
          <w:p w14:paraId="2EEF424B" w14:textId="77777777" w:rsidR="00793DDD" w:rsidRPr="007F506D" w:rsidRDefault="00793DDD" w:rsidP="00793DDD">
            <w:pPr>
              <w:spacing w:after="160" w:line="259" w:lineRule="auto"/>
              <w:rPr>
                <w:rFonts w:ascii="Times New Roman" w:hAnsi="Times New Roman"/>
                <w:b/>
                <w:sz w:val="24"/>
                <w:szCs w:val="24"/>
                <w:lang w:val="en-US"/>
              </w:rPr>
            </w:pPr>
          </w:p>
        </w:tc>
        <w:tc>
          <w:tcPr>
            <w:tcW w:w="540" w:type="dxa"/>
            <w:tcMar>
              <w:top w:w="15" w:type="dxa"/>
              <w:left w:w="15" w:type="dxa"/>
              <w:bottom w:w="15" w:type="dxa"/>
              <w:right w:w="15" w:type="dxa"/>
            </w:tcMar>
          </w:tcPr>
          <w:p w14:paraId="2BCEF86F" w14:textId="77777777" w:rsidR="00793DDD" w:rsidRPr="007F506D" w:rsidRDefault="00793DDD" w:rsidP="00793DDD">
            <w:pPr>
              <w:snapToGrid w:val="0"/>
              <w:spacing w:after="160" w:line="225" w:lineRule="atLeast"/>
              <w:rPr>
                <w:rFonts w:ascii="Times New Roman" w:hAnsi="Times New Roman"/>
                <w:b/>
                <w:sz w:val="24"/>
                <w:szCs w:val="24"/>
                <w:lang w:val="en-US"/>
              </w:rPr>
            </w:pPr>
            <w:r w:rsidRPr="007F506D">
              <w:rPr>
                <w:rFonts w:ascii="Times New Roman" w:hAnsi="Times New Roman"/>
                <w:b/>
                <w:sz w:val="24"/>
                <w:szCs w:val="24"/>
                <w:lang w:val="en-US"/>
              </w:rPr>
              <w:t> </w:t>
            </w:r>
          </w:p>
        </w:tc>
        <w:tc>
          <w:tcPr>
            <w:tcW w:w="3287" w:type="dxa"/>
            <w:tcMar>
              <w:top w:w="15" w:type="dxa"/>
              <w:left w:w="15" w:type="dxa"/>
              <w:bottom w:w="15" w:type="dxa"/>
              <w:right w:w="15" w:type="dxa"/>
            </w:tcMar>
          </w:tcPr>
          <w:p w14:paraId="3E1D9536"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0FF21F1F"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56A0AE52"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6D4C5342" w14:textId="77777777" w:rsidR="00793DDD" w:rsidRPr="007F506D" w:rsidRDefault="00793DDD" w:rsidP="00E15568">
            <w:pPr>
              <w:snapToGrid w:val="0"/>
              <w:spacing w:after="160" w:line="259" w:lineRule="auto"/>
              <w:jc w:val="center"/>
              <w:rPr>
                <w:rFonts w:ascii="Times New Roman" w:hAnsi="Times New Roman"/>
                <w:b/>
                <w:szCs w:val="28"/>
                <w:lang w:val="en-US"/>
              </w:rPr>
            </w:pPr>
          </w:p>
          <w:p w14:paraId="2422F228" w14:textId="2D219ABB" w:rsidR="00793DDD" w:rsidRPr="007F506D" w:rsidRDefault="00793DDD" w:rsidP="00E15568">
            <w:pPr>
              <w:snapToGrid w:val="0"/>
              <w:spacing w:after="160" w:line="259" w:lineRule="auto"/>
              <w:jc w:val="center"/>
              <w:rPr>
                <w:rFonts w:ascii="Times New Roman" w:hAnsi="Times New Roman"/>
                <w:b/>
                <w:szCs w:val="28"/>
                <w:lang w:val="en-US"/>
              </w:rPr>
            </w:pPr>
          </w:p>
        </w:tc>
      </w:tr>
    </w:tbl>
    <w:p w14:paraId="72100261" w14:textId="77777777" w:rsidR="006A6259" w:rsidRPr="007F506D" w:rsidRDefault="006A6259" w:rsidP="00BB2DB2">
      <w:pPr>
        <w:widowControl w:val="0"/>
        <w:snapToGrid w:val="0"/>
        <w:spacing w:before="120"/>
        <w:jc w:val="both"/>
      </w:pPr>
    </w:p>
    <w:sectPr w:rsidR="006A6259" w:rsidRPr="007F506D" w:rsidSect="00D90D66">
      <w:headerReference w:type="default" r:id="rId9"/>
      <w:pgSz w:w="11907" w:h="16840" w:code="9"/>
      <w:pgMar w:top="851" w:right="927" w:bottom="851" w:left="1701" w:header="0" w:footer="0"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00754" w14:textId="77777777" w:rsidR="00D77FF7" w:rsidRDefault="00D77FF7" w:rsidP="001D4CEF">
      <w:r>
        <w:separator/>
      </w:r>
    </w:p>
  </w:endnote>
  <w:endnote w:type="continuationSeparator" w:id="0">
    <w:p w14:paraId="2F8B36FC" w14:textId="77777777" w:rsidR="00D77FF7" w:rsidRDefault="00D77FF7" w:rsidP="001D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21D9A" w14:textId="77777777" w:rsidR="00D77FF7" w:rsidRDefault="00D77FF7" w:rsidP="001D4CEF">
      <w:r>
        <w:separator/>
      </w:r>
    </w:p>
  </w:footnote>
  <w:footnote w:type="continuationSeparator" w:id="0">
    <w:p w14:paraId="358BA938" w14:textId="77777777" w:rsidR="00D77FF7" w:rsidRDefault="00D77FF7" w:rsidP="001D4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93714" w14:textId="77777777" w:rsidR="007B718A" w:rsidRDefault="007B718A">
    <w:pPr>
      <w:pStyle w:val="Header"/>
      <w:jc w:val="center"/>
      <w:rPr>
        <w:rFonts w:ascii="Times New Roman" w:hAnsi="Times New Roman"/>
      </w:rPr>
    </w:pPr>
  </w:p>
  <w:p w14:paraId="42E2EA22" w14:textId="77777777" w:rsidR="006A6259" w:rsidRPr="001D4CEF" w:rsidRDefault="006A6259">
    <w:pPr>
      <w:pStyle w:val="Header"/>
      <w:jc w:val="center"/>
      <w:rPr>
        <w:rFonts w:ascii="Times New Roman" w:hAnsi="Times New Roman"/>
      </w:rPr>
    </w:pPr>
    <w:r w:rsidRPr="001D4CEF">
      <w:rPr>
        <w:rFonts w:ascii="Times New Roman" w:hAnsi="Times New Roman"/>
      </w:rPr>
      <w:fldChar w:fldCharType="begin"/>
    </w:r>
    <w:r w:rsidRPr="001D4CEF">
      <w:rPr>
        <w:rFonts w:ascii="Times New Roman" w:hAnsi="Times New Roman"/>
      </w:rPr>
      <w:instrText xml:space="preserve"> PAGE   \* MERGEFORMAT </w:instrText>
    </w:r>
    <w:r w:rsidRPr="001D4CEF">
      <w:rPr>
        <w:rFonts w:ascii="Times New Roman" w:hAnsi="Times New Roman"/>
      </w:rPr>
      <w:fldChar w:fldCharType="separate"/>
    </w:r>
    <w:r w:rsidR="002A1FD3">
      <w:rPr>
        <w:rFonts w:ascii="Times New Roman" w:hAnsi="Times New Roman"/>
        <w:noProof/>
      </w:rPr>
      <w:t>4</w:t>
    </w:r>
    <w:r w:rsidRPr="001D4CEF">
      <w:rPr>
        <w:rFonts w:ascii="Times New Roman" w:hAnsi="Times New Roman"/>
      </w:rPr>
      <w:fldChar w:fldCharType="end"/>
    </w:r>
  </w:p>
  <w:p w14:paraId="163CFB76" w14:textId="77777777" w:rsidR="006A6259" w:rsidRDefault="006A6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06C"/>
    <w:multiLevelType w:val="hybridMultilevel"/>
    <w:tmpl w:val="F31C1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4432047"/>
    <w:multiLevelType w:val="hybridMultilevel"/>
    <w:tmpl w:val="224CFF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51B315E3"/>
    <w:multiLevelType w:val="hybridMultilevel"/>
    <w:tmpl w:val="D118F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AD"/>
    <w:rsid w:val="00000E29"/>
    <w:rsid w:val="00040FF2"/>
    <w:rsid w:val="00043CFF"/>
    <w:rsid w:val="00051685"/>
    <w:rsid w:val="000537BB"/>
    <w:rsid w:val="00054BFB"/>
    <w:rsid w:val="00054E01"/>
    <w:rsid w:val="00056ED0"/>
    <w:rsid w:val="000649FD"/>
    <w:rsid w:val="0007362C"/>
    <w:rsid w:val="00081D17"/>
    <w:rsid w:val="00084FFB"/>
    <w:rsid w:val="000A7416"/>
    <w:rsid w:val="000B1E7A"/>
    <w:rsid w:val="000B4017"/>
    <w:rsid w:val="000C7CD1"/>
    <w:rsid w:val="000D5459"/>
    <w:rsid w:val="000D6258"/>
    <w:rsid w:val="000E54AB"/>
    <w:rsid w:val="000F26AA"/>
    <w:rsid w:val="001000FD"/>
    <w:rsid w:val="00110D53"/>
    <w:rsid w:val="00111570"/>
    <w:rsid w:val="00114344"/>
    <w:rsid w:val="0014054C"/>
    <w:rsid w:val="00142B75"/>
    <w:rsid w:val="001531F3"/>
    <w:rsid w:val="0016013D"/>
    <w:rsid w:val="00170B6F"/>
    <w:rsid w:val="001729DE"/>
    <w:rsid w:val="0017359A"/>
    <w:rsid w:val="00185796"/>
    <w:rsid w:val="00192FC1"/>
    <w:rsid w:val="001A5F7D"/>
    <w:rsid w:val="001D0D8F"/>
    <w:rsid w:val="001D4CEF"/>
    <w:rsid w:val="001E3606"/>
    <w:rsid w:val="001E38F8"/>
    <w:rsid w:val="001E58CA"/>
    <w:rsid w:val="001F7D90"/>
    <w:rsid w:val="00203CE7"/>
    <w:rsid w:val="00216A9C"/>
    <w:rsid w:val="0022645D"/>
    <w:rsid w:val="002352FA"/>
    <w:rsid w:val="0023690F"/>
    <w:rsid w:val="002459E9"/>
    <w:rsid w:val="002738D3"/>
    <w:rsid w:val="0028171D"/>
    <w:rsid w:val="002822B3"/>
    <w:rsid w:val="00282D26"/>
    <w:rsid w:val="002A1FD3"/>
    <w:rsid w:val="002A5605"/>
    <w:rsid w:val="002A6AFF"/>
    <w:rsid w:val="002B6348"/>
    <w:rsid w:val="002C3B4C"/>
    <w:rsid w:val="002E5D68"/>
    <w:rsid w:val="0035115B"/>
    <w:rsid w:val="00375F4E"/>
    <w:rsid w:val="003870AA"/>
    <w:rsid w:val="00393AD6"/>
    <w:rsid w:val="003A157B"/>
    <w:rsid w:val="003B4984"/>
    <w:rsid w:val="003C7884"/>
    <w:rsid w:val="003F0BA2"/>
    <w:rsid w:val="003F5C3E"/>
    <w:rsid w:val="003F6C51"/>
    <w:rsid w:val="004043AD"/>
    <w:rsid w:val="00411303"/>
    <w:rsid w:val="004227F2"/>
    <w:rsid w:val="00434253"/>
    <w:rsid w:val="004650C7"/>
    <w:rsid w:val="00470461"/>
    <w:rsid w:val="004A0AE3"/>
    <w:rsid w:val="004C1248"/>
    <w:rsid w:val="004C1F6C"/>
    <w:rsid w:val="004C527D"/>
    <w:rsid w:val="004E6C40"/>
    <w:rsid w:val="00517F2B"/>
    <w:rsid w:val="005426DB"/>
    <w:rsid w:val="00542C75"/>
    <w:rsid w:val="005603FD"/>
    <w:rsid w:val="00561C4D"/>
    <w:rsid w:val="00581040"/>
    <w:rsid w:val="00594187"/>
    <w:rsid w:val="00595CBE"/>
    <w:rsid w:val="005D6857"/>
    <w:rsid w:val="005E4CE0"/>
    <w:rsid w:val="00602357"/>
    <w:rsid w:val="00604A62"/>
    <w:rsid w:val="00613CD7"/>
    <w:rsid w:val="00615EA8"/>
    <w:rsid w:val="00622242"/>
    <w:rsid w:val="00624238"/>
    <w:rsid w:val="006304BB"/>
    <w:rsid w:val="006315DF"/>
    <w:rsid w:val="00635076"/>
    <w:rsid w:val="00636845"/>
    <w:rsid w:val="00651067"/>
    <w:rsid w:val="00660282"/>
    <w:rsid w:val="006820B3"/>
    <w:rsid w:val="00682DB5"/>
    <w:rsid w:val="00693C99"/>
    <w:rsid w:val="00695F3D"/>
    <w:rsid w:val="006A2145"/>
    <w:rsid w:val="006A6259"/>
    <w:rsid w:val="006B07DD"/>
    <w:rsid w:val="006D2B48"/>
    <w:rsid w:val="006F56A7"/>
    <w:rsid w:val="00703B63"/>
    <w:rsid w:val="007365D4"/>
    <w:rsid w:val="007464D9"/>
    <w:rsid w:val="007516EF"/>
    <w:rsid w:val="00760D24"/>
    <w:rsid w:val="00792702"/>
    <w:rsid w:val="00793DDD"/>
    <w:rsid w:val="007B718A"/>
    <w:rsid w:val="007F1CF4"/>
    <w:rsid w:val="007F506D"/>
    <w:rsid w:val="0081379B"/>
    <w:rsid w:val="008262D1"/>
    <w:rsid w:val="0083271B"/>
    <w:rsid w:val="00837BDC"/>
    <w:rsid w:val="008409AA"/>
    <w:rsid w:val="008437D4"/>
    <w:rsid w:val="00866BAA"/>
    <w:rsid w:val="0087189B"/>
    <w:rsid w:val="00872C79"/>
    <w:rsid w:val="00882083"/>
    <w:rsid w:val="00883ABF"/>
    <w:rsid w:val="0089115F"/>
    <w:rsid w:val="00896D39"/>
    <w:rsid w:val="008972A7"/>
    <w:rsid w:val="008A07BF"/>
    <w:rsid w:val="008D24E6"/>
    <w:rsid w:val="008E65AF"/>
    <w:rsid w:val="008F7E76"/>
    <w:rsid w:val="00912963"/>
    <w:rsid w:val="00927760"/>
    <w:rsid w:val="00946388"/>
    <w:rsid w:val="00982508"/>
    <w:rsid w:val="009910C0"/>
    <w:rsid w:val="009A545D"/>
    <w:rsid w:val="009B5195"/>
    <w:rsid w:val="009F6902"/>
    <w:rsid w:val="00A0567D"/>
    <w:rsid w:val="00A354C8"/>
    <w:rsid w:val="00A355EA"/>
    <w:rsid w:val="00A37188"/>
    <w:rsid w:val="00A375ED"/>
    <w:rsid w:val="00A44005"/>
    <w:rsid w:val="00A44955"/>
    <w:rsid w:val="00A539E0"/>
    <w:rsid w:val="00A547E4"/>
    <w:rsid w:val="00A56A4C"/>
    <w:rsid w:val="00A62F55"/>
    <w:rsid w:val="00A92358"/>
    <w:rsid w:val="00AC679F"/>
    <w:rsid w:val="00AD0C0A"/>
    <w:rsid w:val="00AD3D5D"/>
    <w:rsid w:val="00AD4DCD"/>
    <w:rsid w:val="00AF7C7C"/>
    <w:rsid w:val="00B1677B"/>
    <w:rsid w:val="00B333B0"/>
    <w:rsid w:val="00B34FD8"/>
    <w:rsid w:val="00B45A31"/>
    <w:rsid w:val="00B5201D"/>
    <w:rsid w:val="00B53CD6"/>
    <w:rsid w:val="00B6111B"/>
    <w:rsid w:val="00B67259"/>
    <w:rsid w:val="00B74B2E"/>
    <w:rsid w:val="00B75440"/>
    <w:rsid w:val="00B83EE2"/>
    <w:rsid w:val="00BB0963"/>
    <w:rsid w:val="00BB2DB2"/>
    <w:rsid w:val="00BC08B0"/>
    <w:rsid w:val="00BE7BFC"/>
    <w:rsid w:val="00BF5BA4"/>
    <w:rsid w:val="00C00B9E"/>
    <w:rsid w:val="00C01BEA"/>
    <w:rsid w:val="00C02C0A"/>
    <w:rsid w:val="00C0757C"/>
    <w:rsid w:val="00C161AC"/>
    <w:rsid w:val="00C21332"/>
    <w:rsid w:val="00C32F08"/>
    <w:rsid w:val="00C35216"/>
    <w:rsid w:val="00C44DB8"/>
    <w:rsid w:val="00C50FC1"/>
    <w:rsid w:val="00C550F4"/>
    <w:rsid w:val="00C663E4"/>
    <w:rsid w:val="00C70DE1"/>
    <w:rsid w:val="00C86438"/>
    <w:rsid w:val="00C867DF"/>
    <w:rsid w:val="00C958F8"/>
    <w:rsid w:val="00CB3726"/>
    <w:rsid w:val="00CB5AC1"/>
    <w:rsid w:val="00CB75D2"/>
    <w:rsid w:val="00CC259A"/>
    <w:rsid w:val="00CE5A79"/>
    <w:rsid w:val="00D01683"/>
    <w:rsid w:val="00D15C14"/>
    <w:rsid w:val="00D16070"/>
    <w:rsid w:val="00D17A4A"/>
    <w:rsid w:val="00D26E6A"/>
    <w:rsid w:val="00D27935"/>
    <w:rsid w:val="00D327A9"/>
    <w:rsid w:val="00D45CC4"/>
    <w:rsid w:val="00D501BE"/>
    <w:rsid w:val="00D62EB1"/>
    <w:rsid w:val="00D77FF7"/>
    <w:rsid w:val="00D84047"/>
    <w:rsid w:val="00D90D66"/>
    <w:rsid w:val="00DB635E"/>
    <w:rsid w:val="00DE22D2"/>
    <w:rsid w:val="00E15329"/>
    <w:rsid w:val="00E15568"/>
    <w:rsid w:val="00E204CE"/>
    <w:rsid w:val="00E21CBB"/>
    <w:rsid w:val="00E230E2"/>
    <w:rsid w:val="00E259E0"/>
    <w:rsid w:val="00E47BD0"/>
    <w:rsid w:val="00E6067A"/>
    <w:rsid w:val="00E63B52"/>
    <w:rsid w:val="00E66199"/>
    <w:rsid w:val="00E66266"/>
    <w:rsid w:val="00EA6F2C"/>
    <w:rsid w:val="00EB49F7"/>
    <w:rsid w:val="00EC2552"/>
    <w:rsid w:val="00ED38CD"/>
    <w:rsid w:val="00ED74C9"/>
    <w:rsid w:val="00EE4A76"/>
    <w:rsid w:val="00EE608A"/>
    <w:rsid w:val="00EF61CD"/>
    <w:rsid w:val="00F03CCE"/>
    <w:rsid w:val="00F05757"/>
    <w:rsid w:val="00F14555"/>
    <w:rsid w:val="00F2353F"/>
    <w:rsid w:val="00F30FD3"/>
    <w:rsid w:val="00F41354"/>
    <w:rsid w:val="00F545B8"/>
    <w:rsid w:val="00F6694F"/>
    <w:rsid w:val="00F72178"/>
    <w:rsid w:val="00F7475F"/>
    <w:rsid w:val="00F8411C"/>
    <w:rsid w:val="00FC47CC"/>
    <w:rsid w:val="00FC5589"/>
    <w:rsid w:val="00FE3D97"/>
    <w:rsid w:val="00FE450F"/>
    <w:rsid w:val="00FF2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8FC8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9"/>
    <w:qFormat/>
    <w:pPr>
      <w:keepNext/>
      <w:jc w:val="center"/>
      <w:outlineLvl w:val="0"/>
    </w:pPr>
    <w:rPr>
      <w:b/>
      <w:sz w:val="26"/>
    </w:rPr>
  </w:style>
  <w:style w:type="paragraph" w:styleId="Heading2">
    <w:name w:val="heading 2"/>
    <w:basedOn w:val="Normal"/>
    <w:next w:val="Normal"/>
    <w:link w:val="Heading2Char"/>
    <w:uiPriority w:val="99"/>
    <w:qFormat/>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016D"/>
    <w:rPr>
      <w:rFonts w:ascii="Cambria" w:eastAsia="Times New Roman" w:hAnsi="Cambria" w:cs="Times New Roman"/>
      <w:b/>
      <w:bCs/>
      <w:kern w:val="32"/>
      <w:sz w:val="32"/>
      <w:szCs w:val="32"/>
      <w:lang w:val="fi-FI"/>
    </w:rPr>
  </w:style>
  <w:style w:type="character" w:customStyle="1" w:styleId="Heading2Char">
    <w:name w:val="Heading 2 Char"/>
    <w:link w:val="Heading2"/>
    <w:uiPriority w:val="9"/>
    <w:semiHidden/>
    <w:rsid w:val="00C5016D"/>
    <w:rPr>
      <w:rFonts w:ascii="Cambria" w:eastAsia="Times New Roman" w:hAnsi="Cambria" w:cs="Times New Roman"/>
      <w:b/>
      <w:bCs/>
      <w:i/>
      <w:iCs/>
      <w:sz w:val="28"/>
      <w:szCs w:val="28"/>
      <w:lang w:val="fi-FI"/>
    </w:rPr>
  </w:style>
  <w:style w:type="paragraph" w:styleId="BodyTextIndent">
    <w:name w:val="Body Text Indent"/>
    <w:basedOn w:val="Normal"/>
    <w:link w:val="BodyTextIndentChar"/>
    <w:uiPriority w:val="99"/>
    <w:rsid w:val="0007362C"/>
    <w:pPr>
      <w:spacing w:before="120"/>
      <w:ind w:firstLine="284"/>
      <w:jc w:val="both"/>
    </w:pPr>
    <w:rPr>
      <w:rFonts w:ascii="Times New Roman" w:hAnsi="Times New Roman"/>
      <w:lang w:val="de-DE"/>
    </w:rPr>
  </w:style>
  <w:style w:type="character" w:customStyle="1" w:styleId="BodyTextIndentChar">
    <w:name w:val="Body Text Indent Char"/>
    <w:link w:val="BodyTextIndent"/>
    <w:uiPriority w:val="99"/>
    <w:semiHidden/>
    <w:rsid w:val="00C5016D"/>
    <w:rPr>
      <w:rFonts w:ascii=".VnTime" w:hAnsi=".VnTime"/>
      <w:sz w:val="28"/>
      <w:szCs w:val="20"/>
      <w:lang w:val="fi-FI"/>
    </w:rPr>
  </w:style>
  <w:style w:type="paragraph" w:styleId="Header">
    <w:name w:val="header"/>
    <w:basedOn w:val="Normal"/>
    <w:link w:val="HeaderChar1"/>
    <w:uiPriority w:val="99"/>
    <w:rsid w:val="001D4CEF"/>
    <w:pPr>
      <w:tabs>
        <w:tab w:val="center" w:pos="4680"/>
        <w:tab w:val="right" w:pos="9360"/>
      </w:tabs>
    </w:pPr>
  </w:style>
  <w:style w:type="character" w:customStyle="1" w:styleId="HeaderChar">
    <w:name w:val="Header Char"/>
    <w:uiPriority w:val="99"/>
    <w:semiHidden/>
    <w:rsid w:val="00C5016D"/>
    <w:rPr>
      <w:rFonts w:ascii=".VnTime" w:hAnsi=".VnTime"/>
      <w:sz w:val="28"/>
      <w:szCs w:val="20"/>
      <w:lang w:val="fi-FI"/>
    </w:rPr>
  </w:style>
  <w:style w:type="character" w:customStyle="1" w:styleId="HeaderChar1">
    <w:name w:val="Header Char1"/>
    <w:link w:val="Header"/>
    <w:uiPriority w:val="99"/>
    <w:locked/>
    <w:rsid w:val="001D4CEF"/>
    <w:rPr>
      <w:rFonts w:ascii=".VnTime" w:hAnsi=".VnTime"/>
      <w:snapToGrid w:val="0"/>
      <w:sz w:val="28"/>
      <w:lang w:val="fi-FI" w:eastAsia="x-none"/>
    </w:rPr>
  </w:style>
  <w:style w:type="paragraph" w:styleId="Footer">
    <w:name w:val="footer"/>
    <w:basedOn w:val="Normal"/>
    <w:link w:val="FooterChar1"/>
    <w:uiPriority w:val="99"/>
    <w:semiHidden/>
    <w:rsid w:val="001D4CEF"/>
    <w:pPr>
      <w:tabs>
        <w:tab w:val="center" w:pos="4680"/>
        <w:tab w:val="right" w:pos="9360"/>
      </w:tabs>
    </w:pPr>
  </w:style>
  <w:style w:type="character" w:customStyle="1" w:styleId="FooterChar">
    <w:name w:val="Footer Char"/>
    <w:uiPriority w:val="99"/>
    <w:semiHidden/>
    <w:rsid w:val="00C5016D"/>
    <w:rPr>
      <w:rFonts w:ascii=".VnTime" w:hAnsi=".VnTime"/>
      <w:sz w:val="28"/>
      <w:szCs w:val="20"/>
      <w:lang w:val="fi-FI"/>
    </w:rPr>
  </w:style>
  <w:style w:type="character" w:customStyle="1" w:styleId="FooterChar1">
    <w:name w:val="Footer Char1"/>
    <w:link w:val="Footer"/>
    <w:uiPriority w:val="99"/>
    <w:semiHidden/>
    <w:locked/>
    <w:rsid w:val="001D4CEF"/>
    <w:rPr>
      <w:rFonts w:ascii=".VnTime" w:hAnsi=".VnTime"/>
      <w:snapToGrid w:val="0"/>
      <w:sz w:val="28"/>
      <w:lang w:val="fi-FI" w:eastAsia="x-none"/>
    </w:rPr>
  </w:style>
  <w:style w:type="paragraph" w:styleId="NormalWeb">
    <w:name w:val="Normal (Web)"/>
    <w:aliases w:val="Normal (Web) Char"/>
    <w:basedOn w:val="Normal"/>
    <w:link w:val="NormalWebChar1"/>
    <w:uiPriority w:val="99"/>
    <w:rsid w:val="002459E9"/>
    <w:pPr>
      <w:spacing w:before="100" w:beforeAutospacing="1" w:after="100" w:afterAutospacing="1"/>
    </w:pPr>
    <w:rPr>
      <w:rFonts w:ascii="Times New Roman" w:hAnsi="Times New Roman"/>
      <w:sz w:val="24"/>
      <w:szCs w:val="24"/>
      <w:lang w:val="en-US"/>
    </w:rPr>
  </w:style>
  <w:style w:type="character" w:customStyle="1" w:styleId="NormalWebChar1">
    <w:name w:val="Normal (Web) Char1"/>
    <w:aliases w:val="Normal (Web) Char Char"/>
    <w:link w:val="NormalWeb"/>
    <w:uiPriority w:val="99"/>
    <w:locked/>
    <w:rsid w:val="002459E9"/>
    <w:rPr>
      <w:sz w:val="24"/>
      <w:szCs w:val="24"/>
    </w:rPr>
  </w:style>
  <w:style w:type="paragraph" w:customStyle="1" w:styleId="Normal1">
    <w:name w:val="Normal1"/>
    <w:rsid w:val="00B6111B"/>
    <w:rPr>
      <w:sz w:val="28"/>
      <w:szCs w:val="28"/>
      <w:lang w:val="nl-NL"/>
    </w:rPr>
  </w:style>
  <w:style w:type="paragraph" w:customStyle="1" w:styleId="CharChar2CharCharCharCharCharCharCharChar">
    <w:name w:val="Char Char2 Char Char Char Char Char Char Char Char"/>
    <w:basedOn w:val="Normal"/>
    <w:next w:val="Normal"/>
    <w:autoRedefine/>
    <w:semiHidden/>
    <w:rsid w:val="005426DB"/>
    <w:pPr>
      <w:spacing w:before="120" w:after="120" w:line="312" w:lineRule="auto"/>
    </w:pPr>
    <w:rPr>
      <w:rFonts w:ascii="Times New Roman" w:hAnsi="Times New Roman"/>
      <w:szCs w:val="22"/>
      <w:lang w:val="en-US"/>
    </w:rPr>
  </w:style>
  <w:style w:type="character" w:customStyle="1" w:styleId="Bodytext">
    <w:name w:val="Body text_"/>
    <w:link w:val="Bodytext1"/>
    <w:rsid w:val="00760D24"/>
    <w:rPr>
      <w:sz w:val="26"/>
      <w:szCs w:val="26"/>
      <w:shd w:val="clear" w:color="auto" w:fill="FFFFFF"/>
    </w:rPr>
  </w:style>
  <w:style w:type="paragraph" w:customStyle="1" w:styleId="Bodytext1">
    <w:name w:val="Body text1"/>
    <w:basedOn w:val="Normal"/>
    <w:link w:val="Bodytext"/>
    <w:rsid w:val="00760D24"/>
    <w:pPr>
      <w:widowControl w:val="0"/>
      <w:shd w:val="clear" w:color="auto" w:fill="FFFFFF"/>
      <w:spacing w:line="298" w:lineRule="exact"/>
      <w:jc w:val="both"/>
    </w:pPr>
    <w:rPr>
      <w:rFonts w:ascii="Times New Roman" w:hAnsi="Times New Roman"/>
      <w:sz w:val="26"/>
      <w:szCs w:val="26"/>
      <w:lang w:val="en-US"/>
    </w:rPr>
  </w:style>
  <w:style w:type="paragraph" w:styleId="BalloonText">
    <w:name w:val="Balloon Text"/>
    <w:basedOn w:val="Normal"/>
    <w:link w:val="BalloonTextChar"/>
    <w:uiPriority w:val="99"/>
    <w:semiHidden/>
    <w:unhideWhenUsed/>
    <w:rsid w:val="00D27935"/>
    <w:rPr>
      <w:rFonts w:ascii="Tahoma" w:hAnsi="Tahoma" w:cs="Tahoma"/>
      <w:sz w:val="16"/>
      <w:szCs w:val="16"/>
    </w:rPr>
  </w:style>
  <w:style w:type="character" w:customStyle="1" w:styleId="BalloonTextChar">
    <w:name w:val="Balloon Text Char"/>
    <w:link w:val="BalloonText"/>
    <w:uiPriority w:val="99"/>
    <w:semiHidden/>
    <w:rsid w:val="00D27935"/>
    <w:rPr>
      <w:rFonts w:ascii="Tahoma" w:hAnsi="Tahoma" w:cs="Tahoma"/>
      <w:sz w:val="16"/>
      <w:szCs w:val="16"/>
      <w:lang w:val="fi-FI"/>
    </w:rPr>
  </w:style>
  <w:style w:type="character" w:styleId="Hyperlink">
    <w:name w:val="Hyperlink"/>
    <w:rsid w:val="00CB5AC1"/>
    <w:rPr>
      <w:color w:val="0000FF"/>
      <w:u w:val="single"/>
    </w:rPr>
  </w:style>
  <w:style w:type="paragraph" w:styleId="ListParagraph">
    <w:name w:val="List Paragraph"/>
    <w:basedOn w:val="Normal"/>
    <w:uiPriority w:val="34"/>
    <w:qFormat/>
    <w:rsid w:val="00393A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lang w:val="fi-FI"/>
    </w:rPr>
  </w:style>
  <w:style w:type="paragraph" w:styleId="Heading1">
    <w:name w:val="heading 1"/>
    <w:basedOn w:val="Normal"/>
    <w:next w:val="Normal"/>
    <w:link w:val="Heading1Char"/>
    <w:uiPriority w:val="99"/>
    <w:qFormat/>
    <w:pPr>
      <w:keepNext/>
      <w:jc w:val="center"/>
      <w:outlineLvl w:val="0"/>
    </w:pPr>
    <w:rPr>
      <w:b/>
      <w:sz w:val="26"/>
    </w:rPr>
  </w:style>
  <w:style w:type="paragraph" w:styleId="Heading2">
    <w:name w:val="heading 2"/>
    <w:basedOn w:val="Normal"/>
    <w:next w:val="Normal"/>
    <w:link w:val="Heading2Char"/>
    <w:uiPriority w:val="99"/>
    <w:qFormat/>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016D"/>
    <w:rPr>
      <w:rFonts w:ascii="Cambria" w:eastAsia="Times New Roman" w:hAnsi="Cambria" w:cs="Times New Roman"/>
      <w:b/>
      <w:bCs/>
      <w:kern w:val="32"/>
      <w:sz w:val="32"/>
      <w:szCs w:val="32"/>
      <w:lang w:val="fi-FI"/>
    </w:rPr>
  </w:style>
  <w:style w:type="character" w:customStyle="1" w:styleId="Heading2Char">
    <w:name w:val="Heading 2 Char"/>
    <w:link w:val="Heading2"/>
    <w:uiPriority w:val="9"/>
    <w:semiHidden/>
    <w:rsid w:val="00C5016D"/>
    <w:rPr>
      <w:rFonts w:ascii="Cambria" w:eastAsia="Times New Roman" w:hAnsi="Cambria" w:cs="Times New Roman"/>
      <w:b/>
      <w:bCs/>
      <w:i/>
      <w:iCs/>
      <w:sz w:val="28"/>
      <w:szCs w:val="28"/>
      <w:lang w:val="fi-FI"/>
    </w:rPr>
  </w:style>
  <w:style w:type="paragraph" w:styleId="BodyTextIndent">
    <w:name w:val="Body Text Indent"/>
    <w:basedOn w:val="Normal"/>
    <w:link w:val="BodyTextIndentChar"/>
    <w:uiPriority w:val="99"/>
    <w:rsid w:val="0007362C"/>
    <w:pPr>
      <w:spacing w:before="120"/>
      <w:ind w:firstLine="284"/>
      <w:jc w:val="both"/>
    </w:pPr>
    <w:rPr>
      <w:rFonts w:ascii="Times New Roman" w:hAnsi="Times New Roman"/>
      <w:lang w:val="de-DE"/>
    </w:rPr>
  </w:style>
  <w:style w:type="character" w:customStyle="1" w:styleId="BodyTextIndentChar">
    <w:name w:val="Body Text Indent Char"/>
    <w:link w:val="BodyTextIndent"/>
    <w:uiPriority w:val="99"/>
    <w:semiHidden/>
    <w:rsid w:val="00C5016D"/>
    <w:rPr>
      <w:rFonts w:ascii=".VnTime" w:hAnsi=".VnTime"/>
      <w:sz w:val="28"/>
      <w:szCs w:val="20"/>
      <w:lang w:val="fi-FI"/>
    </w:rPr>
  </w:style>
  <w:style w:type="paragraph" w:styleId="Header">
    <w:name w:val="header"/>
    <w:basedOn w:val="Normal"/>
    <w:link w:val="HeaderChar1"/>
    <w:uiPriority w:val="99"/>
    <w:rsid w:val="001D4CEF"/>
    <w:pPr>
      <w:tabs>
        <w:tab w:val="center" w:pos="4680"/>
        <w:tab w:val="right" w:pos="9360"/>
      </w:tabs>
    </w:pPr>
  </w:style>
  <w:style w:type="character" w:customStyle="1" w:styleId="HeaderChar">
    <w:name w:val="Header Char"/>
    <w:uiPriority w:val="99"/>
    <w:semiHidden/>
    <w:rsid w:val="00C5016D"/>
    <w:rPr>
      <w:rFonts w:ascii=".VnTime" w:hAnsi=".VnTime"/>
      <w:sz w:val="28"/>
      <w:szCs w:val="20"/>
      <w:lang w:val="fi-FI"/>
    </w:rPr>
  </w:style>
  <w:style w:type="character" w:customStyle="1" w:styleId="HeaderChar1">
    <w:name w:val="Header Char1"/>
    <w:link w:val="Header"/>
    <w:uiPriority w:val="99"/>
    <w:locked/>
    <w:rsid w:val="001D4CEF"/>
    <w:rPr>
      <w:rFonts w:ascii=".VnTime" w:hAnsi=".VnTime"/>
      <w:snapToGrid w:val="0"/>
      <w:sz w:val="28"/>
      <w:lang w:val="fi-FI" w:eastAsia="x-none"/>
    </w:rPr>
  </w:style>
  <w:style w:type="paragraph" w:styleId="Footer">
    <w:name w:val="footer"/>
    <w:basedOn w:val="Normal"/>
    <w:link w:val="FooterChar1"/>
    <w:uiPriority w:val="99"/>
    <w:semiHidden/>
    <w:rsid w:val="001D4CEF"/>
    <w:pPr>
      <w:tabs>
        <w:tab w:val="center" w:pos="4680"/>
        <w:tab w:val="right" w:pos="9360"/>
      </w:tabs>
    </w:pPr>
  </w:style>
  <w:style w:type="character" w:customStyle="1" w:styleId="FooterChar">
    <w:name w:val="Footer Char"/>
    <w:uiPriority w:val="99"/>
    <w:semiHidden/>
    <w:rsid w:val="00C5016D"/>
    <w:rPr>
      <w:rFonts w:ascii=".VnTime" w:hAnsi=".VnTime"/>
      <w:sz w:val="28"/>
      <w:szCs w:val="20"/>
      <w:lang w:val="fi-FI"/>
    </w:rPr>
  </w:style>
  <w:style w:type="character" w:customStyle="1" w:styleId="FooterChar1">
    <w:name w:val="Footer Char1"/>
    <w:link w:val="Footer"/>
    <w:uiPriority w:val="99"/>
    <w:semiHidden/>
    <w:locked/>
    <w:rsid w:val="001D4CEF"/>
    <w:rPr>
      <w:rFonts w:ascii=".VnTime" w:hAnsi=".VnTime"/>
      <w:snapToGrid w:val="0"/>
      <w:sz w:val="28"/>
      <w:lang w:val="fi-FI" w:eastAsia="x-none"/>
    </w:rPr>
  </w:style>
  <w:style w:type="paragraph" w:styleId="NormalWeb">
    <w:name w:val="Normal (Web)"/>
    <w:aliases w:val="Normal (Web) Char"/>
    <w:basedOn w:val="Normal"/>
    <w:link w:val="NormalWebChar1"/>
    <w:uiPriority w:val="99"/>
    <w:rsid w:val="002459E9"/>
    <w:pPr>
      <w:spacing w:before="100" w:beforeAutospacing="1" w:after="100" w:afterAutospacing="1"/>
    </w:pPr>
    <w:rPr>
      <w:rFonts w:ascii="Times New Roman" w:hAnsi="Times New Roman"/>
      <w:sz w:val="24"/>
      <w:szCs w:val="24"/>
      <w:lang w:val="en-US"/>
    </w:rPr>
  </w:style>
  <w:style w:type="character" w:customStyle="1" w:styleId="NormalWebChar1">
    <w:name w:val="Normal (Web) Char1"/>
    <w:aliases w:val="Normal (Web) Char Char"/>
    <w:link w:val="NormalWeb"/>
    <w:uiPriority w:val="99"/>
    <w:locked/>
    <w:rsid w:val="002459E9"/>
    <w:rPr>
      <w:sz w:val="24"/>
      <w:szCs w:val="24"/>
    </w:rPr>
  </w:style>
  <w:style w:type="paragraph" w:customStyle="1" w:styleId="Normal1">
    <w:name w:val="Normal1"/>
    <w:rsid w:val="00B6111B"/>
    <w:rPr>
      <w:sz w:val="28"/>
      <w:szCs w:val="28"/>
      <w:lang w:val="nl-NL"/>
    </w:rPr>
  </w:style>
  <w:style w:type="paragraph" w:customStyle="1" w:styleId="CharChar2CharCharCharCharCharCharCharChar">
    <w:name w:val="Char Char2 Char Char Char Char Char Char Char Char"/>
    <w:basedOn w:val="Normal"/>
    <w:next w:val="Normal"/>
    <w:autoRedefine/>
    <w:semiHidden/>
    <w:rsid w:val="005426DB"/>
    <w:pPr>
      <w:spacing w:before="120" w:after="120" w:line="312" w:lineRule="auto"/>
    </w:pPr>
    <w:rPr>
      <w:rFonts w:ascii="Times New Roman" w:hAnsi="Times New Roman"/>
      <w:szCs w:val="22"/>
      <w:lang w:val="en-US"/>
    </w:rPr>
  </w:style>
  <w:style w:type="character" w:customStyle="1" w:styleId="Bodytext">
    <w:name w:val="Body text_"/>
    <w:link w:val="Bodytext1"/>
    <w:rsid w:val="00760D24"/>
    <w:rPr>
      <w:sz w:val="26"/>
      <w:szCs w:val="26"/>
      <w:shd w:val="clear" w:color="auto" w:fill="FFFFFF"/>
    </w:rPr>
  </w:style>
  <w:style w:type="paragraph" w:customStyle="1" w:styleId="Bodytext1">
    <w:name w:val="Body text1"/>
    <w:basedOn w:val="Normal"/>
    <w:link w:val="Bodytext"/>
    <w:rsid w:val="00760D24"/>
    <w:pPr>
      <w:widowControl w:val="0"/>
      <w:shd w:val="clear" w:color="auto" w:fill="FFFFFF"/>
      <w:spacing w:line="298" w:lineRule="exact"/>
      <w:jc w:val="both"/>
    </w:pPr>
    <w:rPr>
      <w:rFonts w:ascii="Times New Roman" w:hAnsi="Times New Roman"/>
      <w:sz w:val="26"/>
      <w:szCs w:val="26"/>
      <w:lang w:val="en-US"/>
    </w:rPr>
  </w:style>
  <w:style w:type="paragraph" w:styleId="BalloonText">
    <w:name w:val="Balloon Text"/>
    <w:basedOn w:val="Normal"/>
    <w:link w:val="BalloonTextChar"/>
    <w:uiPriority w:val="99"/>
    <w:semiHidden/>
    <w:unhideWhenUsed/>
    <w:rsid w:val="00D27935"/>
    <w:rPr>
      <w:rFonts w:ascii="Tahoma" w:hAnsi="Tahoma" w:cs="Tahoma"/>
      <w:sz w:val="16"/>
      <w:szCs w:val="16"/>
    </w:rPr>
  </w:style>
  <w:style w:type="character" w:customStyle="1" w:styleId="BalloonTextChar">
    <w:name w:val="Balloon Text Char"/>
    <w:link w:val="BalloonText"/>
    <w:uiPriority w:val="99"/>
    <w:semiHidden/>
    <w:rsid w:val="00D27935"/>
    <w:rPr>
      <w:rFonts w:ascii="Tahoma" w:hAnsi="Tahoma" w:cs="Tahoma"/>
      <w:sz w:val="16"/>
      <w:szCs w:val="16"/>
      <w:lang w:val="fi-FI"/>
    </w:rPr>
  </w:style>
  <w:style w:type="character" w:styleId="Hyperlink">
    <w:name w:val="Hyperlink"/>
    <w:rsid w:val="00CB5AC1"/>
    <w:rPr>
      <w:color w:val="0000FF"/>
      <w:u w:val="single"/>
    </w:rPr>
  </w:style>
  <w:style w:type="paragraph" w:styleId="ListParagraph">
    <w:name w:val="List Paragraph"/>
    <w:basedOn w:val="Normal"/>
    <w:uiPriority w:val="34"/>
    <w:qFormat/>
    <w:rsid w:val="00393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435788">
      <w:marLeft w:val="0"/>
      <w:marRight w:val="0"/>
      <w:marTop w:val="0"/>
      <w:marBottom w:val="0"/>
      <w:divBdr>
        <w:top w:val="none" w:sz="0" w:space="0" w:color="auto"/>
        <w:left w:val="none" w:sz="0" w:space="0" w:color="auto"/>
        <w:bottom w:val="none" w:sz="0" w:space="0" w:color="auto"/>
        <w:right w:val="none" w:sz="0" w:space="0" w:color="auto"/>
      </w:divBdr>
    </w:div>
    <w:div w:id="1525435789">
      <w:marLeft w:val="0"/>
      <w:marRight w:val="0"/>
      <w:marTop w:val="0"/>
      <w:marBottom w:val="0"/>
      <w:divBdr>
        <w:top w:val="none" w:sz="0" w:space="0" w:color="auto"/>
        <w:left w:val="none" w:sz="0" w:space="0" w:color="auto"/>
        <w:bottom w:val="none" w:sz="0" w:space="0" w:color="auto"/>
        <w:right w:val="none" w:sz="0" w:space="0" w:color="auto"/>
      </w:divBdr>
    </w:div>
    <w:div w:id="1525435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6F9B-04BC-4BAE-B3F0-EE213728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ñy ban nh©n d©n</vt:lpstr>
    </vt:vector>
  </TitlesOfParts>
  <Company>VPUBND</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creator>Unknown</dc:creator>
  <cp:lastModifiedBy>PC</cp:lastModifiedBy>
  <cp:revision>2</cp:revision>
  <cp:lastPrinted>2025-03-19T07:50:00Z</cp:lastPrinted>
  <dcterms:created xsi:type="dcterms:W3CDTF">2026-03-03T15:27:00Z</dcterms:created>
  <dcterms:modified xsi:type="dcterms:W3CDTF">2026-03-03T15:27:00Z</dcterms:modified>
</cp:coreProperties>
</file>